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7CA" w:rsidRPr="00DD3268" w:rsidRDefault="002067CA" w:rsidP="002067CA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Администрация муниципального образования «Город Астрахань»</w:t>
      </w:r>
    </w:p>
    <w:p w:rsidR="003F750B" w:rsidRDefault="002067CA" w:rsidP="002067CA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РАСПОРЯЖЕНИЕ</w:t>
      </w:r>
    </w:p>
    <w:p w:rsidR="002067CA" w:rsidRPr="00DD3268" w:rsidRDefault="002067CA" w:rsidP="002067CA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30 сентября 2020 года № 1748-р</w:t>
      </w:r>
    </w:p>
    <w:p w:rsidR="002067CA" w:rsidRPr="00DD3268" w:rsidRDefault="002067CA" w:rsidP="002067CA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 xml:space="preserve">«О внесении изменений в распоряжение администрации </w:t>
      </w:r>
    </w:p>
    <w:p w:rsidR="002067CA" w:rsidRPr="00DD3268" w:rsidRDefault="002067CA" w:rsidP="002067CA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муниципального образования «Город Астрахань»</w:t>
      </w:r>
      <w:r w:rsidR="003F750B">
        <w:rPr>
          <w:spacing w:val="0"/>
        </w:rPr>
        <w:t xml:space="preserve"> </w:t>
      </w:r>
      <w:r w:rsidRPr="00DD3268">
        <w:rPr>
          <w:spacing w:val="0"/>
        </w:rPr>
        <w:t>от 13.08.2020 № 1473-р»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D3268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D3268">
        <w:rPr>
          <w:spacing w:val="0"/>
        </w:rPr>
        <w:t>», а также протоколов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26.08.2020 № 08: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1. Внести в распоряжение администрации муниципального образования «Город Астрахань» от 13.08.2020 № 1473-р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D3268">
        <w:rPr>
          <w:spacing w:val="0"/>
        </w:rPr>
        <w:t>правоудостоверяющих</w:t>
      </w:r>
      <w:proofErr w:type="spellEnd"/>
      <w:r w:rsidRPr="00DD3268">
        <w:rPr>
          <w:spacing w:val="0"/>
        </w:rPr>
        <w:t>) документов на землю, от самовольно установленных объектов движимого имущества» следующее изменение: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- исключить пункт 1.3.2 «Ограждение в смешанных конструкциях, расположенное по адресу: ул. </w:t>
      </w:r>
      <w:proofErr w:type="gramStart"/>
      <w:r w:rsidRPr="00DD3268">
        <w:rPr>
          <w:spacing w:val="0"/>
        </w:rPr>
        <w:t>Промышленная</w:t>
      </w:r>
      <w:proofErr w:type="gramEnd"/>
      <w:r w:rsidRPr="00DD3268">
        <w:rPr>
          <w:spacing w:val="0"/>
        </w:rPr>
        <w:t>, д. 8».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2.2. </w:t>
      </w:r>
      <w:proofErr w:type="gramStart"/>
      <w:r w:rsidRPr="00DD3268">
        <w:rPr>
          <w:spacing w:val="0"/>
        </w:rPr>
        <w:t>Разместить</w:t>
      </w:r>
      <w:proofErr w:type="gramEnd"/>
      <w:r w:rsidRPr="00DD326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067CA" w:rsidRPr="00DD3268" w:rsidRDefault="002067CA" w:rsidP="003F750B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4. </w:t>
      </w:r>
      <w:proofErr w:type="gramStart"/>
      <w:r w:rsidRPr="00DD3268">
        <w:rPr>
          <w:spacing w:val="0"/>
        </w:rPr>
        <w:t>Контроль за</w:t>
      </w:r>
      <w:proofErr w:type="gramEnd"/>
      <w:r w:rsidRPr="00DD326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2067CA" w:rsidRPr="00DD3268" w:rsidRDefault="002067CA" w:rsidP="002067CA">
      <w:pPr>
        <w:pStyle w:val="3"/>
        <w:spacing w:line="240" w:lineRule="auto"/>
        <w:jc w:val="right"/>
        <w:rPr>
          <w:spacing w:val="0"/>
        </w:rPr>
      </w:pPr>
      <w:r w:rsidRPr="00DD3268">
        <w:rPr>
          <w:rFonts w:ascii="Arial" w:hAnsi="Arial" w:cs="Arial"/>
          <w:spacing w:val="0"/>
          <w:sz w:val="18"/>
          <w:szCs w:val="18"/>
        </w:rPr>
        <w:t>И.о. главы администрации М.Н. ПЕРМЯКОВА</w:t>
      </w:r>
    </w:p>
    <w:p w:rsidR="00FF4A14" w:rsidRDefault="003F750B"/>
    <w:sectPr w:rsidR="00FF4A14" w:rsidSect="003F75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7CA"/>
    <w:rsid w:val="002067CA"/>
    <w:rsid w:val="003F750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67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67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67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67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2020-10-08T04:29:00Z</dcterms:created>
  <dcterms:modified xsi:type="dcterms:W3CDTF">2020-10-08T04:30:00Z</dcterms:modified>
</cp:coreProperties>
</file>