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76A" w:rsidRPr="001D15E1" w:rsidRDefault="00852E57" w:rsidP="00C50F77">
      <w:pPr>
        <w:jc w:val="center"/>
        <w:rPr>
          <w:rFonts w:ascii="Cambria" w:hAnsi="Cambria"/>
          <w:b/>
          <w:sz w:val="20"/>
          <w:szCs w:val="20"/>
        </w:rPr>
      </w:pPr>
      <w:r w:rsidRPr="001D15E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776A" w:rsidRPr="001D15E1" w:rsidRDefault="00B703E1" w:rsidP="00C50F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D15E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r w:rsidR="00852E57" w:rsidRPr="001D15E1">
        <w:rPr>
          <w:rFonts w:ascii="Cambria" w:hAnsi="Cambria"/>
          <w:b/>
          <w:sz w:val="20"/>
          <w:szCs w:val="20"/>
        </w:rPr>
        <w:t xml:space="preserve"> </w:t>
      </w:r>
      <w:r w:rsidR="001D15E1" w:rsidRPr="001D15E1">
        <w:rPr>
          <w:rFonts w:ascii="Cambria" w:hAnsi="Cambria"/>
          <w:b/>
          <w:sz w:val="20"/>
          <w:szCs w:val="20"/>
        </w:rPr>
        <w:br/>
      </w:r>
      <w:r w:rsidRPr="001D15E1">
        <w:rPr>
          <w:rFonts w:ascii="Cambria" w:hAnsi="Cambria"/>
          <w:b/>
          <w:sz w:val="20"/>
          <w:szCs w:val="20"/>
        </w:rPr>
        <w:t>30 сентября 2022 год</w:t>
      </w:r>
      <w:r w:rsidRPr="001D15E1">
        <w:rPr>
          <w:rFonts w:ascii="Cambria" w:hAnsi="Cambria"/>
          <w:b/>
          <w:sz w:val="20"/>
          <w:szCs w:val="20"/>
        </w:rPr>
        <w:t>а</w:t>
      </w:r>
      <w:r w:rsidR="00852E57" w:rsidRPr="001D15E1">
        <w:rPr>
          <w:rFonts w:ascii="Cambria" w:hAnsi="Cambria"/>
          <w:b/>
          <w:sz w:val="20"/>
          <w:szCs w:val="20"/>
        </w:rPr>
        <w:t xml:space="preserve"> </w:t>
      </w:r>
      <w:r w:rsidRPr="001D15E1">
        <w:rPr>
          <w:rFonts w:ascii="Cambria" w:hAnsi="Cambria"/>
          <w:b/>
          <w:sz w:val="20"/>
          <w:szCs w:val="20"/>
        </w:rPr>
        <w:t>№</w:t>
      </w:r>
      <w:r w:rsidR="00852E57" w:rsidRPr="001D15E1">
        <w:rPr>
          <w:rFonts w:ascii="Cambria" w:hAnsi="Cambria"/>
          <w:b/>
          <w:sz w:val="20"/>
          <w:szCs w:val="20"/>
        </w:rPr>
        <w:t xml:space="preserve"> </w:t>
      </w:r>
      <w:r w:rsidRPr="001D15E1">
        <w:rPr>
          <w:rFonts w:ascii="Cambria" w:hAnsi="Cambria"/>
          <w:b/>
          <w:sz w:val="20"/>
          <w:szCs w:val="20"/>
        </w:rPr>
        <w:t>1810-р</w:t>
      </w:r>
    </w:p>
    <w:p w:rsidR="0091776A" w:rsidRPr="001D15E1" w:rsidRDefault="00852E57" w:rsidP="00C50F77">
      <w:pPr>
        <w:jc w:val="center"/>
        <w:rPr>
          <w:rFonts w:ascii="Cambria" w:hAnsi="Cambria"/>
          <w:b/>
          <w:sz w:val="20"/>
          <w:szCs w:val="20"/>
        </w:rPr>
      </w:pPr>
      <w:r w:rsidRPr="001D15E1">
        <w:rPr>
          <w:rFonts w:ascii="Cambria" w:hAnsi="Cambria"/>
          <w:b/>
          <w:sz w:val="20"/>
          <w:szCs w:val="20"/>
        </w:rPr>
        <w:t>«</w:t>
      </w:r>
      <w:r w:rsidR="00B703E1" w:rsidRPr="001D15E1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1D15E1">
        <w:rPr>
          <w:rFonts w:ascii="Cambria" w:hAnsi="Cambria"/>
          <w:b/>
          <w:sz w:val="20"/>
          <w:szCs w:val="20"/>
        </w:rPr>
        <w:t xml:space="preserve"> </w:t>
      </w:r>
      <w:r w:rsidR="00B703E1" w:rsidRPr="001D15E1">
        <w:rPr>
          <w:rFonts w:ascii="Cambria" w:hAnsi="Cambria"/>
          <w:b/>
          <w:sz w:val="20"/>
          <w:szCs w:val="20"/>
        </w:rPr>
        <w:t>имущества - нежилого помеще</w:t>
      </w:r>
      <w:r w:rsidR="00B703E1" w:rsidRPr="001D15E1">
        <w:rPr>
          <w:rFonts w:ascii="Cambria" w:hAnsi="Cambria"/>
          <w:b/>
          <w:sz w:val="20"/>
          <w:szCs w:val="20"/>
        </w:rPr>
        <w:t xml:space="preserve">ния, </w:t>
      </w:r>
      <w:r w:rsidR="001D15E1">
        <w:rPr>
          <w:rFonts w:ascii="Cambria" w:hAnsi="Cambria"/>
          <w:b/>
          <w:sz w:val="20"/>
          <w:szCs w:val="20"/>
        </w:rPr>
        <w:br/>
      </w:r>
      <w:r w:rsidR="00B703E1" w:rsidRPr="001D15E1">
        <w:rPr>
          <w:rFonts w:ascii="Cambria" w:hAnsi="Cambria"/>
          <w:b/>
          <w:sz w:val="20"/>
          <w:szCs w:val="20"/>
        </w:rPr>
        <w:t>расположенного по адресу:</w:t>
      </w:r>
      <w:r w:rsidR="001D15E1">
        <w:rPr>
          <w:rFonts w:ascii="Cambria" w:hAnsi="Cambria"/>
          <w:b/>
          <w:sz w:val="20"/>
          <w:szCs w:val="20"/>
        </w:rPr>
        <w:t xml:space="preserve"> </w:t>
      </w:r>
      <w:r w:rsidR="00B703E1" w:rsidRPr="001D15E1">
        <w:rPr>
          <w:rFonts w:ascii="Cambria" w:hAnsi="Cambria"/>
          <w:b/>
          <w:sz w:val="20"/>
          <w:szCs w:val="20"/>
        </w:rPr>
        <w:t>г. Астрахань, Советский район,</w:t>
      </w:r>
      <w:r w:rsidR="001D15E1">
        <w:rPr>
          <w:rFonts w:ascii="Cambria" w:hAnsi="Cambria"/>
          <w:b/>
          <w:sz w:val="20"/>
          <w:szCs w:val="20"/>
        </w:rPr>
        <w:t xml:space="preserve"> </w:t>
      </w:r>
      <w:r w:rsidR="00B703E1" w:rsidRPr="001D15E1">
        <w:rPr>
          <w:rFonts w:ascii="Cambria" w:hAnsi="Cambria"/>
          <w:b/>
          <w:sz w:val="20"/>
          <w:szCs w:val="20"/>
        </w:rPr>
        <w:t xml:space="preserve">ул. 2-я Ровная, д. 1, пом. </w:t>
      </w:r>
      <w:r w:rsidR="00B703E1" w:rsidRPr="001D15E1">
        <w:rPr>
          <w:rFonts w:ascii="Cambria" w:hAnsi="Cambria"/>
          <w:b/>
          <w:sz w:val="20"/>
          <w:szCs w:val="20"/>
        </w:rPr>
        <w:t>001 пу</w:t>
      </w:r>
      <w:r w:rsidR="00B703E1" w:rsidRPr="001D15E1">
        <w:rPr>
          <w:rFonts w:ascii="Cambria" w:hAnsi="Cambria"/>
          <w:b/>
          <w:sz w:val="20"/>
          <w:szCs w:val="20"/>
        </w:rPr>
        <w:t xml:space="preserve">тем продажи </w:t>
      </w:r>
      <w:r w:rsidR="00B703E1" w:rsidRPr="001D15E1">
        <w:rPr>
          <w:rFonts w:ascii="Cambria" w:hAnsi="Cambria"/>
          <w:b/>
          <w:sz w:val="20"/>
          <w:szCs w:val="20"/>
        </w:rPr>
        <w:t>на открытых аук</w:t>
      </w:r>
      <w:r w:rsidR="00B703E1" w:rsidRPr="001D15E1">
        <w:rPr>
          <w:rFonts w:ascii="Cambria" w:hAnsi="Cambria"/>
          <w:b/>
          <w:sz w:val="20"/>
          <w:szCs w:val="20"/>
        </w:rPr>
        <w:t>ционных торгах в электронной</w:t>
      </w:r>
      <w:r w:rsidRPr="001D15E1">
        <w:rPr>
          <w:rFonts w:ascii="Cambria" w:hAnsi="Cambria"/>
          <w:b/>
          <w:sz w:val="20"/>
          <w:szCs w:val="20"/>
        </w:rPr>
        <w:t xml:space="preserve"> </w:t>
      </w:r>
      <w:r w:rsidR="00B703E1" w:rsidRPr="001D15E1">
        <w:rPr>
          <w:rFonts w:ascii="Cambria" w:hAnsi="Cambria"/>
          <w:b/>
          <w:sz w:val="20"/>
          <w:szCs w:val="20"/>
        </w:rPr>
        <w:t>форме</w:t>
      </w:r>
      <w:r w:rsidRPr="001D15E1">
        <w:rPr>
          <w:rFonts w:ascii="Cambria" w:hAnsi="Cambria"/>
          <w:b/>
          <w:sz w:val="20"/>
          <w:szCs w:val="20"/>
        </w:rPr>
        <w:t>»</w:t>
      </w:r>
    </w:p>
    <w:p w:rsidR="0091776A" w:rsidRPr="00C50F77" w:rsidRDefault="00B703E1" w:rsidP="001D15E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0F7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C50F77">
        <w:rPr>
          <w:rFonts w:ascii="Arial" w:hAnsi="Arial" w:cs="Arial"/>
          <w:sz w:val="18"/>
          <w:szCs w:val="18"/>
        </w:rPr>
        <w:t>ственного и муниципального имущества», постановлением Правительства</w:t>
      </w:r>
      <w:r w:rsidR="00C50F77" w:rsidRPr="00C50F77">
        <w:rPr>
          <w:rFonts w:ascii="Arial" w:hAnsi="Arial" w:cs="Arial"/>
          <w:sz w:val="18"/>
          <w:szCs w:val="18"/>
        </w:rPr>
        <w:t xml:space="preserve"> </w:t>
      </w:r>
      <w:r w:rsidRPr="00C50F77">
        <w:rPr>
          <w:rFonts w:ascii="Arial" w:hAnsi="Arial" w:cs="Arial"/>
          <w:sz w:val="18"/>
          <w:szCs w:val="18"/>
        </w:rPr>
        <w:t>Российской Федерации от 27.08.2012 № 860 «Об организации</w:t>
      </w:r>
      <w:r w:rsidRPr="00C50F77">
        <w:rPr>
          <w:rFonts w:ascii="Arial" w:hAnsi="Arial" w:cs="Arial"/>
          <w:sz w:val="18"/>
          <w:szCs w:val="18"/>
        </w:rPr>
        <w:t xml:space="preserve"> и проведении</w:t>
      </w:r>
      <w:r w:rsidR="00C50F77" w:rsidRPr="00C50F77">
        <w:rPr>
          <w:rFonts w:ascii="Arial" w:hAnsi="Arial" w:cs="Arial"/>
          <w:sz w:val="18"/>
          <w:szCs w:val="18"/>
        </w:rPr>
        <w:t xml:space="preserve"> </w:t>
      </w:r>
      <w:r w:rsidRPr="00C50F77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</w:t>
      </w:r>
      <w:r w:rsidR="00C50F77" w:rsidRPr="00C50F77">
        <w:rPr>
          <w:rFonts w:ascii="Arial" w:hAnsi="Arial" w:cs="Arial"/>
          <w:sz w:val="18"/>
          <w:szCs w:val="18"/>
        </w:rPr>
        <w:t xml:space="preserve"> </w:t>
      </w:r>
      <w:r w:rsidRPr="00C50F77">
        <w:rPr>
          <w:rFonts w:ascii="Arial" w:hAnsi="Arial" w:cs="Arial"/>
          <w:sz w:val="18"/>
          <w:szCs w:val="18"/>
        </w:rPr>
        <w:t>форме», решением Городской Думы муниципального образования «Город</w:t>
      </w:r>
      <w:r w:rsidRPr="00C50F77">
        <w:rPr>
          <w:rFonts w:ascii="Arial" w:hAnsi="Arial" w:cs="Arial"/>
          <w:sz w:val="18"/>
          <w:szCs w:val="18"/>
        </w:rPr>
        <w:br/>
        <w:t>Астрахань» от 16.12.2021 № 143 «Об утверждении прогнозного плана при</w:t>
      </w:r>
      <w:r w:rsidRPr="00C50F77">
        <w:rPr>
          <w:rFonts w:ascii="Arial" w:hAnsi="Arial" w:cs="Arial"/>
          <w:sz w:val="18"/>
          <w:szCs w:val="18"/>
        </w:rPr>
        <w:t>ватизации муниципального имущества мун</w:t>
      </w:r>
      <w:r w:rsidRPr="00C50F77">
        <w:rPr>
          <w:rFonts w:ascii="Arial" w:hAnsi="Arial" w:cs="Arial"/>
          <w:sz w:val="18"/>
          <w:szCs w:val="18"/>
        </w:rPr>
        <w:t>иципального образования «Город</w:t>
      </w:r>
      <w:r w:rsidR="00C50F77">
        <w:rPr>
          <w:rFonts w:ascii="Arial" w:hAnsi="Arial" w:cs="Arial"/>
          <w:sz w:val="18"/>
          <w:szCs w:val="18"/>
        </w:rPr>
        <w:t xml:space="preserve">  </w:t>
      </w:r>
      <w:r w:rsidRPr="00C50F77">
        <w:rPr>
          <w:rFonts w:ascii="Arial" w:hAnsi="Arial" w:cs="Arial"/>
          <w:sz w:val="18"/>
          <w:szCs w:val="18"/>
        </w:rPr>
        <w:t>Астрахань» на 2022-2024 годы»:</w:t>
      </w:r>
      <w:proofErr w:type="gramEnd"/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 </w:t>
      </w:r>
      <w:r w:rsidR="00B703E1" w:rsidRPr="00C50F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703E1" w:rsidRPr="00C50F77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1D15E1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1.1. </w:t>
      </w:r>
      <w:r w:rsidR="00B703E1" w:rsidRPr="00C50F7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703E1" w:rsidRPr="00C50F77">
        <w:rPr>
          <w:rFonts w:ascii="Arial" w:hAnsi="Arial" w:cs="Arial"/>
          <w:sz w:val="18"/>
          <w:szCs w:val="18"/>
        </w:rPr>
        <w:t>ного имущества - нежилого помещения,</w:t>
      </w:r>
      <w:r w:rsidR="00B703E1" w:rsidRPr="00C50F77">
        <w:rPr>
          <w:rFonts w:ascii="Arial" w:hAnsi="Arial" w:cs="Arial"/>
          <w:sz w:val="18"/>
          <w:szCs w:val="18"/>
        </w:rPr>
        <w:t xml:space="preserve"> расположенного по адресу: г. Аст</w:t>
      </w:r>
      <w:r w:rsidR="00B703E1" w:rsidRPr="00C50F77">
        <w:rPr>
          <w:rFonts w:ascii="Arial" w:hAnsi="Arial" w:cs="Arial"/>
          <w:sz w:val="18"/>
          <w:szCs w:val="18"/>
        </w:rPr>
        <w:t>рахань, Советский район, ул. 2-я Ровная, д. 1, пом. 001, общей площадью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 xml:space="preserve">395,9 </w:t>
      </w:r>
      <w:proofErr w:type="spellStart"/>
      <w:r w:rsidR="00B703E1" w:rsidRPr="00C50F77">
        <w:rPr>
          <w:rFonts w:ascii="Arial" w:hAnsi="Arial" w:cs="Arial"/>
          <w:sz w:val="18"/>
          <w:szCs w:val="18"/>
        </w:rPr>
        <w:t>кв</w:t>
      </w:r>
      <w:proofErr w:type="gramStart"/>
      <w:r w:rsidR="00B703E1" w:rsidRPr="00C50F7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703E1" w:rsidRPr="00C50F77">
        <w:rPr>
          <w:rFonts w:ascii="Arial" w:hAnsi="Arial" w:cs="Arial"/>
          <w:sz w:val="18"/>
          <w:szCs w:val="18"/>
        </w:rPr>
        <w:t>, кадастровый номер 30:12:030457:291 (далее - объект приватиза</w:t>
      </w:r>
      <w:r w:rsidR="00B703E1" w:rsidRPr="00C50F77">
        <w:rPr>
          <w:rFonts w:ascii="Arial" w:hAnsi="Arial" w:cs="Arial"/>
          <w:sz w:val="18"/>
          <w:szCs w:val="18"/>
        </w:rPr>
        <w:t>ции) в электронной форме путем проведения аукциона с открытой формой</w:t>
      </w:r>
      <w:r w:rsidR="00B703E1" w:rsidRPr="00C50F77">
        <w:rPr>
          <w:rFonts w:ascii="Arial" w:hAnsi="Arial" w:cs="Arial"/>
          <w:sz w:val="18"/>
          <w:szCs w:val="18"/>
        </w:rPr>
        <w:br/>
        <w:t>подачи</w:t>
      </w:r>
      <w:r w:rsidR="00B703E1" w:rsidRPr="00C50F77">
        <w:rPr>
          <w:rFonts w:ascii="Arial" w:hAnsi="Arial" w:cs="Arial"/>
          <w:sz w:val="18"/>
          <w:szCs w:val="18"/>
        </w:rPr>
        <w:t xml:space="preserve"> предложений о цене имущества:</w:t>
      </w:r>
      <w:r w:rsidR="00C50F77">
        <w:rPr>
          <w:rFonts w:ascii="Arial" w:hAnsi="Arial" w:cs="Arial"/>
          <w:sz w:val="18"/>
          <w:szCs w:val="18"/>
        </w:rPr>
        <w:t xml:space="preserve"> 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1.1.1. </w:t>
      </w:r>
      <w:r w:rsidR="00B703E1" w:rsidRPr="00C50F7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>отчета об оценке объекта приватизации, составленного независимым оцен</w:t>
      </w:r>
      <w:r w:rsidR="00B703E1" w:rsidRPr="00C50F77">
        <w:rPr>
          <w:rFonts w:ascii="Arial" w:hAnsi="Arial" w:cs="Arial"/>
          <w:sz w:val="18"/>
          <w:szCs w:val="18"/>
        </w:rPr>
        <w:t>щиком.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 1.1.2. </w:t>
      </w:r>
      <w:r w:rsidR="001D15E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703E1" w:rsidRPr="00C50F7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 xml:space="preserve">приватизации на аукционе в </w:t>
      </w:r>
      <w:r w:rsidR="00B703E1" w:rsidRPr="00C50F77">
        <w:rPr>
          <w:rFonts w:ascii="Arial" w:hAnsi="Arial" w:cs="Arial"/>
          <w:sz w:val="18"/>
          <w:szCs w:val="18"/>
        </w:rPr>
        <w:t>электронной форме и обеспечить его размеще</w:t>
      </w:r>
      <w:r w:rsidR="00B703E1" w:rsidRPr="00C50F77">
        <w:rPr>
          <w:rFonts w:ascii="Arial" w:hAnsi="Arial" w:cs="Arial"/>
          <w:sz w:val="18"/>
          <w:szCs w:val="18"/>
        </w:rPr>
        <w:t>ние на официальном сайте Российской Федерации в информационно - теле</w:t>
      </w:r>
      <w:r w:rsidR="00B703E1" w:rsidRPr="00C50F77">
        <w:rPr>
          <w:rFonts w:ascii="Arial" w:hAnsi="Arial" w:cs="Arial"/>
          <w:sz w:val="18"/>
          <w:szCs w:val="18"/>
        </w:rPr>
        <w:t xml:space="preserve">коммуникационной сети «Интернет» </w:t>
      </w:r>
      <w:hyperlink r:id="rId8" w:history="1">
        <w:r w:rsidR="00B703E1" w:rsidRPr="00C50F77">
          <w:rPr>
            <w:rStyle w:val="a6"/>
            <w:rFonts w:ascii="Arial" w:hAnsi="Arial" w:cs="Arial"/>
            <w:sz w:val="18"/>
            <w:szCs w:val="18"/>
          </w:rPr>
          <w:t>www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torgi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gov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B703E1" w:rsidRP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 xml:space="preserve">(далее </w:t>
      </w:r>
      <w:r w:rsidR="00C50F77">
        <w:rPr>
          <w:rFonts w:ascii="Arial" w:hAnsi="Arial" w:cs="Arial"/>
          <w:sz w:val="18"/>
          <w:szCs w:val="18"/>
        </w:rPr>
        <w:t>–</w:t>
      </w:r>
      <w:r w:rsidR="00B703E1" w:rsidRPr="00C50F77">
        <w:rPr>
          <w:rFonts w:ascii="Arial" w:hAnsi="Arial" w:cs="Arial"/>
          <w:sz w:val="18"/>
          <w:szCs w:val="18"/>
        </w:rPr>
        <w:t xml:space="preserve"> официальный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B703E1" w:rsidRPr="00C50F77">
          <w:rPr>
            <w:rStyle w:val="a6"/>
            <w:rFonts w:ascii="Arial" w:hAnsi="Arial" w:cs="Arial"/>
            <w:sz w:val="18"/>
            <w:szCs w:val="18"/>
          </w:rPr>
          <w:t>www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torgi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gov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B703E1" w:rsidRPr="00C50F77">
        <w:rPr>
          <w:rFonts w:ascii="Arial" w:hAnsi="Arial" w:cs="Arial"/>
          <w:sz w:val="18"/>
          <w:szCs w:val="18"/>
        </w:rPr>
        <w:t xml:space="preserve">) </w:t>
      </w:r>
      <w:r w:rsidR="00B703E1" w:rsidRPr="00C50F77">
        <w:rPr>
          <w:rFonts w:ascii="Arial" w:hAnsi="Arial" w:cs="Arial"/>
          <w:sz w:val="18"/>
          <w:szCs w:val="18"/>
        </w:rPr>
        <w:t>и на официальном сайте админи</w:t>
      </w:r>
      <w:r w:rsidR="00B703E1" w:rsidRPr="00C50F77">
        <w:rPr>
          <w:rFonts w:ascii="Arial" w:hAnsi="Arial" w:cs="Arial"/>
          <w:sz w:val="18"/>
          <w:szCs w:val="18"/>
        </w:rPr>
        <w:t xml:space="preserve">страции муниципального образования «Город Астрахань» </w:t>
      </w:r>
      <w:hyperlink r:id="rId10" w:history="1">
        <w:r w:rsidR="00B703E1" w:rsidRPr="00C50F77">
          <w:rPr>
            <w:rStyle w:val="a6"/>
            <w:rFonts w:ascii="Arial" w:hAnsi="Arial" w:cs="Arial"/>
            <w:sz w:val="18"/>
            <w:szCs w:val="18"/>
          </w:rPr>
          <w:t>www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astrgorod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>«Г</w:t>
      </w:r>
      <w:r w:rsidR="00B703E1" w:rsidRPr="00C50F77">
        <w:rPr>
          <w:rFonts w:ascii="Arial" w:hAnsi="Arial" w:cs="Arial"/>
          <w:sz w:val="18"/>
          <w:szCs w:val="18"/>
        </w:rPr>
        <w:t>ород Астрахань»).</w:t>
      </w:r>
      <w:proofErr w:type="gramEnd"/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>1.1.3.</w:t>
      </w:r>
      <w:r w:rsidR="00C50F77">
        <w:rPr>
          <w:rFonts w:ascii="Arial" w:hAnsi="Arial" w:cs="Arial"/>
          <w:sz w:val="18"/>
          <w:szCs w:val="18"/>
        </w:rPr>
        <w:t xml:space="preserve"> </w:t>
      </w:r>
      <w:r w:rsidRP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703E1" w:rsidRPr="00C50F7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B703E1" w:rsidRPr="00C50F77">
        <w:rPr>
          <w:rFonts w:ascii="Arial" w:hAnsi="Arial" w:cs="Arial"/>
          <w:sz w:val="18"/>
          <w:szCs w:val="18"/>
        </w:rPr>
        <w:t>и-</w:t>
      </w:r>
      <w:proofErr w:type="gramEnd"/>
      <w:r w:rsidR="00B703E1" w:rsidRPr="00C50F77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1.1.4. </w:t>
      </w:r>
      <w:r w:rsidR="00B703E1" w:rsidRPr="00C50F77">
        <w:rPr>
          <w:rFonts w:ascii="Arial" w:hAnsi="Arial" w:cs="Arial"/>
          <w:sz w:val="18"/>
          <w:szCs w:val="18"/>
        </w:rPr>
        <w:t xml:space="preserve">Подготовить и разместить на официальном сайте в </w:t>
      </w:r>
      <w:r w:rsidR="00B703E1" w:rsidRPr="00C50F77">
        <w:rPr>
          <w:rFonts w:ascii="Arial" w:hAnsi="Arial" w:cs="Arial"/>
          <w:sz w:val="18"/>
          <w:szCs w:val="18"/>
        </w:rPr>
        <w:t>сети «Интер</w:t>
      </w:r>
      <w:r w:rsidR="00B703E1" w:rsidRPr="00C50F77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B703E1" w:rsidRPr="00C50F77">
          <w:rPr>
            <w:rStyle w:val="a6"/>
            <w:rFonts w:ascii="Arial" w:hAnsi="Arial" w:cs="Arial"/>
            <w:sz w:val="18"/>
            <w:szCs w:val="18"/>
          </w:rPr>
          <w:t>www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torgi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gov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="00B703E1" w:rsidRPr="00C50F7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B703E1" w:rsidRPr="00C50F77">
        <w:rPr>
          <w:rFonts w:ascii="Arial" w:hAnsi="Arial" w:cs="Arial"/>
          <w:sz w:val="18"/>
          <w:szCs w:val="18"/>
        </w:rPr>
        <w:t xml:space="preserve"> </w:t>
      </w:r>
      <w:r w:rsidR="00B703E1" w:rsidRPr="00C50F77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B703E1" w:rsidRPr="00C50F77">
        <w:rPr>
          <w:rFonts w:ascii="Arial" w:hAnsi="Arial" w:cs="Arial"/>
          <w:sz w:val="18"/>
          <w:szCs w:val="18"/>
        </w:rPr>
        <w:softHyphen/>
        <w:t>ного образования «Город Астрахань» информационное сообщение об итогах продажи объекта приватизации.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1.1.5. </w:t>
      </w:r>
      <w:r w:rsidR="00B703E1" w:rsidRPr="00C50F77">
        <w:rPr>
          <w:rFonts w:ascii="Arial" w:hAnsi="Arial" w:cs="Arial"/>
          <w:sz w:val="18"/>
          <w:szCs w:val="18"/>
        </w:rPr>
        <w:t>После регистрации перехода права соб</w:t>
      </w:r>
      <w:r w:rsidR="00B703E1" w:rsidRPr="00C50F77">
        <w:rPr>
          <w:rFonts w:ascii="Arial" w:hAnsi="Arial" w:cs="Arial"/>
          <w:sz w:val="18"/>
          <w:szCs w:val="18"/>
        </w:rPr>
        <w:t xml:space="preserve">ственности на объект приватизации внести </w:t>
      </w:r>
      <w:r w:rsidR="00182A25">
        <w:rPr>
          <w:rFonts w:ascii="Arial" w:hAnsi="Arial" w:cs="Arial"/>
          <w:sz w:val="18"/>
          <w:szCs w:val="18"/>
        </w:rPr>
        <w:t xml:space="preserve"> с</w:t>
      </w:r>
      <w:r w:rsidR="00B703E1" w:rsidRPr="00C50F77">
        <w:rPr>
          <w:rFonts w:ascii="Arial" w:hAnsi="Arial" w:cs="Arial"/>
          <w:sz w:val="18"/>
          <w:szCs w:val="18"/>
        </w:rPr>
        <w:t>оответствующие изменения в реестр муниципального имущества муниципального образования «Город Астрахань».</w:t>
      </w:r>
    </w:p>
    <w:p w:rsidR="0091776A" w:rsidRPr="00C50F77" w:rsidRDefault="00B703E1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1.2. </w:t>
      </w:r>
      <w:r w:rsidR="00945BC0" w:rsidRPr="00C50F77">
        <w:rPr>
          <w:rFonts w:ascii="Arial" w:hAnsi="Arial" w:cs="Arial"/>
          <w:sz w:val="18"/>
          <w:szCs w:val="18"/>
        </w:rPr>
        <w:t xml:space="preserve">  </w:t>
      </w:r>
      <w:proofErr w:type="gramStart"/>
      <w:r w:rsidRPr="00C50F77">
        <w:rPr>
          <w:rFonts w:ascii="Arial" w:hAnsi="Arial" w:cs="Arial"/>
          <w:sz w:val="18"/>
          <w:szCs w:val="18"/>
        </w:rPr>
        <w:t>Разместить</w:t>
      </w:r>
      <w:proofErr w:type="gramEnd"/>
      <w:r w:rsidRPr="00C50F7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C50F77">
        <w:rPr>
          <w:rFonts w:ascii="Arial" w:hAnsi="Arial" w:cs="Arial"/>
          <w:sz w:val="18"/>
          <w:szCs w:val="18"/>
        </w:rPr>
        <w:softHyphen/>
      </w:r>
      <w:r w:rsidRPr="00C50F77">
        <w:rPr>
          <w:rFonts w:ascii="Arial" w:hAnsi="Arial" w:cs="Arial"/>
          <w:sz w:val="18"/>
          <w:szCs w:val="18"/>
        </w:rPr>
        <w:t xml:space="preserve">пального образования «Город Астрахань» на официальном сайте в сети «Интернет» </w:t>
      </w:r>
      <w:hyperlink r:id="rId12" w:history="1">
        <w:r w:rsidRPr="00C50F77">
          <w:rPr>
            <w:rStyle w:val="a6"/>
            <w:rFonts w:ascii="Arial" w:hAnsi="Arial" w:cs="Arial"/>
            <w:sz w:val="18"/>
            <w:szCs w:val="18"/>
          </w:rPr>
          <w:t>www</w:t>
        </w:r>
        <w:r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Pr="00C50F77">
          <w:rPr>
            <w:rStyle w:val="a6"/>
            <w:rFonts w:ascii="Arial" w:hAnsi="Arial" w:cs="Arial"/>
            <w:sz w:val="18"/>
            <w:szCs w:val="18"/>
          </w:rPr>
          <w:t>torgi</w:t>
        </w:r>
        <w:r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Pr="00C50F77">
          <w:rPr>
            <w:rStyle w:val="a6"/>
            <w:rFonts w:ascii="Arial" w:hAnsi="Arial" w:cs="Arial"/>
            <w:sz w:val="18"/>
            <w:szCs w:val="18"/>
          </w:rPr>
          <w:t>gov</w:t>
        </w:r>
        <w:r w:rsidRPr="00C50F77">
          <w:rPr>
            <w:rStyle w:val="a6"/>
            <w:rFonts w:ascii="Arial" w:hAnsi="Arial" w:cs="Arial"/>
            <w:sz w:val="18"/>
            <w:szCs w:val="18"/>
          </w:rPr>
          <w:t>.</w:t>
        </w:r>
        <w:r w:rsidRPr="00C50F77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C50F77">
        <w:rPr>
          <w:rFonts w:ascii="Arial" w:hAnsi="Arial" w:cs="Arial"/>
          <w:sz w:val="18"/>
          <w:szCs w:val="18"/>
        </w:rPr>
        <w:t xml:space="preserve"> </w:t>
      </w:r>
      <w:r w:rsidRPr="00C50F77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2. </w:t>
      </w:r>
      <w:r w:rsidR="00B703E1" w:rsidRPr="00C50F7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703E1" w:rsidRPr="00C50F77">
        <w:rPr>
          <w:rFonts w:ascii="Arial" w:hAnsi="Arial" w:cs="Arial"/>
          <w:sz w:val="18"/>
          <w:szCs w:val="18"/>
        </w:rPr>
        <w:softHyphen/>
        <w:t>ципального имущества</w:t>
      </w:r>
      <w:r w:rsidR="00B703E1" w:rsidRPr="00C50F77">
        <w:rPr>
          <w:rFonts w:ascii="Arial" w:hAnsi="Arial" w:cs="Arial"/>
          <w:sz w:val="18"/>
          <w:szCs w:val="18"/>
        </w:rPr>
        <w:t xml:space="preserve">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703E1" w:rsidRPr="00C50F77">
        <w:rPr>
          <w:rFonts w:ascii="Arial" w:hAnsi="Arial" w:cs="Arial"/>
          <w:sz w:val="18"/>
          <w:szCs w:val="18"/>
        </w:rPr>
        <w:t>(</w:t>
      </w:r>
      <w:r w:rsidR="00B703E1" w:rsidRPr="00C50F77">
        <w:rPr>
          <w:rFonts w:ascii="Arial" w:hAnsi="Arial" w:cs="Arial"/>
          <w:sz w:val="18"/>
          <w:szCs w:val="18"/>
        </w:rPr>
        <w:t>sale</w:t>
      </w:r>
      <w:r w:rsidR="00B703E1" w:rsidRPr="00C50F77">
        <w:rPr>
          <w:rFonts w:ascii="Arial" w:hAnsi="Arial" w:cs="Arial"/>
          <w:sz w:val="18"/>
          <w:szCs w:val="18"/>
        </w:rPr>
        <w:t>.</w:t>
      </w:r>
      <w:r w:rsidR="00B703E1" w:rsidRPr="00C50F77">
        <w:rPr>
          <w:rFonts w:ascii="Arial" w:hAnsi="Arial" w:cs="Arial"/>
          <w:sz w:val="18"/>
          <w:szCs w:val="18"/>
        </w:rPr>
        <w:t>zakazrf</w:t>
      </w:r>
      <w:bookmarkStart w:id="2" w:name="_GoBack"/>
      <w:bookmarkEnd w:id="2"/>
      <w:r w:rsidR="00B703E1" w:rsidRPr="00C50F77">
        <w:rPr>
          <w:rFonts w:ascii="Arial" w:hAnsi="Arial" w:cs="Arial"/>
          <w:sz w:val="18"/>
          <w:szCs w:val="18"/>
        </w:rPr>
        <w:t>.</w:t>
      </w:r>
      <w:r w:rsidR="00B703E1" w:rsidRPr="00C50F77">
        <w:rPr>
          <w:rFonts w:ascii="Arial" w:hAnsi="Arial" w:cs="Arial"/>
          <w:sz w:val="18"/>
          <w:szCs w:val="18"/>
        </w:rPr>
        <w:t>ru</w:t>
      </w:r>
      <w:r w:rsidR="00B703E1" w:rsidRPr="00C50F77">
        <w:rPr>
          <w:rFonts w:ascii="Arial" w:hAnsi="Arial" w:cs="Arial"/>
          <w:sz w:val="18"/>
          <w:szCs w:val="18"/>
        </w:rPr>
        <w:t>).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3. </w:t>
      </w:r>
      <w:r w:rsidR="00B703E1" w:rsidRPr="00C50F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703E1" w:rsidRPr="00C50F77">
        <w:rPr>
          <w:rFonts w:ascii="Arial" w:hAnsi="Arial" w:cs="Arial"/>
          <w:sz w:val="18"/>
          <w:szCs w:val="18"/>
        </w:rPr>
        <w:softHyphen/>
        <w:t>п</w:t>
      </w:r>
      <w:r w:rsidR="00B703E1" w:rsidRPr="00C50F77">
        <w:rPr>
          <w:rFonts w:ascii="Arial" w:hAnsi="Arial" w:cs="Arial"/>
          <w:sz w:val="18"/>
          <w:szCs w:val="18"/>
        </w:rPr>
        <w:t xml:space="preserve">ального образования «Город Астрахань» </w:t>
      </w:r>
      <w:proofErr w:type="gramStart"/>
      <w:r w:rsidR="00B703E1" w:rsidRPr="00C50F77">
        <w:rPr>
          <w:rFonts w:ascii="Arial" w:hAnsi="Arial" w:cs="Arial"/>
          <w:sz w:val="18"/>
          <w:szCs w:val="18"/>
        </w:rPr>
        <w:t>разместить</w:t>
      </w:r>
      <w:proofErr w:type="gramEnd"/>
      <w:r w:rsidR="00B703E1" w:rsidRPr="00C50F77">
        <w:rPr>
          <w:rFonts w:ascii="Arial" w:hAnsi="Arial" w:cs="Arial"/>
          <w:sz w:val="18"/>
          <w:szCs w:val="18"/>
        </w:rPr>
        <w:t xml:space="preserve"> настоящее распоря</w:t>
      </w:r>
      <w:r w:rsidR="00B703E1" w:rsidRPr="00C50F77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776A" w:rsidRPr="00C50F77" w:rsidRDefault="00945BC0" w:rsidP="00182A2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F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703E1" w:rsidRPr="00C50F77">
        <w:rPr>
          <w:rFonts w:ascii="Arial" w:hAnsi="Arial" w:cs="Arial"/>
          <w:sz w:val="18"/>
          <w:szCs w:val="18"/>
        </w:rPr>
        <w:t>Контроль за</w:t>
      </w:r>
      <w:proofErr w:type="gramEnd"/>
      <w:r w:rsidR="00B703E1" w:rsidRPr="00C50F77">
        <w:rPr>
          <w:rFonts w:ascii="Arial" w:hAnsi="Arial" w:cs="Arial"/>
          <w:sz w:val="18"/>
          <w:szCs w:val="18"/>
        </w:rPr>
        <w:t xml:space="preserve"> исполнением настоящего распоряж</w:t>
      </w:r>
      <w:r w:rsidR="00B703E1" w:rsidRPr="00C50F77">
        <w:rPr>
          <w:rFonts w:ascii="Arial" w:hAnsi="Arial" w:cs="Arial"/>
          <w:sz w:val="18"/>
          <w:szCs w:val="18"/>
        </w:rPr>
        <w:t>ения администра</w:t>
      </w:r>
      <w:r w:rsidR="00B703E1" w:rsidRPr="00C50F77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B703E1" w:rsidRPr="00C50F77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B703E1" w:rsidRPr="00C50F7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91776A" w:rsidRPr="00C50F77" w:rsidRDefault="00B703E1" w:rsidP="00C50F77">
      <w:pPr>
        <w:jc w:val="right"/>
        <w:rPr>
          <w:rFonts w:ascii="Arial" w:hAnsi="Arial" w:cs="Arial"/>
          <w:b/>
          <w:sz w:val="18"/>
          <w:szCs w:val="18"/>
        </w:rPr>
      </w:pPr>
      <w:r w:rsidRPr="00C50F77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C50F77" w:rsidRPr="00C50F77">
        <w:rPr>
          <w:rFonts w:ascii="Arial" w:hAnsi="Arial" w:cs="Arial"/>
          <w:b/>
          <w:sz w:val="18"/>
          <w:szCs w:val="18"/>
        </w:rPr>
        <w:t xml:space="preserve"> </w:t>
      </w:r>
      <w:r w:rsidRPr="00C50F77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C50F77">
        <w:rPr>
          <w:rFonts w:ascii="Arial" w:hAnsi="Arial" w:cs="Arial"/>
          <w:b/>
          <w:sz w:val="18"/>
          <w:szCs w:val="18"/>
        </w:rPr>
        <w:br/>
        <w:t>«Г</w:t>
      </w:r>
      <w:r w:rsidRPr="00C50F77">
        <w:rPr>
          <w:rFonts w:ascii="Arial" w:hAnsi="Arial" w:cs="Arial"/>
          <w:b/>
          <w:sz w:val="18"/>
          <w:szCs w:val="18"/>
        </w:rPr>
        <w:t>ород Астра</w:t>
      </w:r>
      <w:r w:rsidRPr="00C50F77">
        <w:rPr>
          <w:rFonts w:ascii="Arial" w:hAnsi="Arial" w:cs="Arial"/>
          <w:b/>
          <w:sz w:val="18"/>
          <w:szCs w:val="18"/>
        </w:rPr>
        <w:t>хань»</w:t>
      </w:r>
      <w:r w:rsidR="00C50F77" w:rsidRPr="00C50F77">
        <w:rPr>
          <w:rFonts w:ascii="Arial" w:hAnsi="Arial" w:cs="Arial"/>
          <w:b/>
          <w:sz w:val="18"/>
          <w:szCs w:val="18"/>
        </w:rPr>
        <w:t xml:space="preserve"> </w:t>
      </w:r>
      <w:r w:rsidRPr="00C50F77">
        <w:rPr>
          <w:rFonts w:ascii="Arial" w:hAnsi="Arial" w:cs="Arial"/>
          <w:b/>
          <w:sz w:val="18"/>
          <w:szCs w:val="18"/>
        </w:rPr>
        <w:t>В.В. Наумов</w:t>
      </w:r>
    </w:p>
    <w:p w:rsidR="0091776A" w:rsidRPr="00852E57" w:rsidRDefault="0091776A" w:rsidP="00852E57"/>
    <w:sectPr w:rsidR="0091776A" w:rsidRPr="00852E57" w:rsidSect="001D15E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3E1" w:rsidRDefault="00B703E1">
      <w:r>
        <w:separator/>
      </w:r>
    </w:p>
  </w:endnote>
  <w:endnote w:type="continuationSeparator" w:id="0">
    <w:p w:rsidR="00B703E1" w:rsidRDefault="00B703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3E1" w:rsidRDefault="00B703E1"/>
  </w:footnote>
  <w:footnote w:type="continuationSeparator" w:id="0">
    <w:p w:rsidR="00B703E1" w:rsidRDefault="00B703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1083B"/>
    <w:multiLevelType w:val="multilevel"/>
    <w:tmpl w:val="E06045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1776A"/>
    <w:rsid w:val="00182A25"/>
    <w:rsid w:val="001D15E1"/>
    <w:rsid w:val="007846D1"/>
    <w:rsid w:val="00852E57"/>
    <w:rsid w:val="0091776A"/>
    <w:rsid w:val="00945BC0"/>
    <w:rsid w:val="00B703E1"/>
    <w:rsid w:val="00C5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left="77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852E5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1D15E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D15E1"/>
    <w:rPr>
      <w:color w:val="000000"/>
    </w:rPr>
  </w:style>
  <w:style w:type="paragraph" w:styleId="a9">
    <w:name w:val="footer"/>
    <w:basedOn w:val="a"/>
    <w:link w:val="aa"/>
    <w:uiPriority w:val="99"/>
    <w:unhideWhenUsed/>
    <w:rsid w:val="001D15E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D15E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left="77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character" w:styleId="a6">
    <w:name w:val="Hyperlink"/>
    <w:basedOn w:val="a0"/>
    <w:uiPriority w:val="99"/>
    <w:unhideWhenUsed/>
    <w:rsid w:val="00852E5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1D15E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D15E1"/>
    <w:rPr>
      <w:color w:val="000000"/>
    </w:rPr>
  </w:style>
  <w:style w:type="paragraph" w:styleId="a9">
    <w:name w:val="footer"/>
    <w:basedOn w:val="a"/>
    <w:link w:val="aa"/>
    <w:uiPriority w:val="99"/>
    <w:unhideWhenUsed/>
    <w:rsid w:val="001D15E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D15E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2022-09-30T12:17:00Z</dcterms:created>
  <dcterms:modified xsi:type="dcterms:W3CDTF">2022-09-30T12:56:00Z</dcterms:modified>
</cp:coreProperties>
</file>