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D17" w:rsidRDefault="004E3D17" w:rsidP="004E3D17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CC6658" w:rsidRDefault="004E3D17" w:rsidP="004E3D17">
      <w:pPr>
        <w:pStyle w:val="3"/>
      </w:pPr>
      <w:r>
        <w:t>РАСПОРЯЖЕНИЕ</w:t>
      </w:r>
      <w:r>
        <w:t xml:space="preserve"> </w:t>
      </w:r>
    </w:p>
    <w:p w:rsidR="004E3D17" w:rsidRDefault="004E3D17" w:rsidP="004E3D17">
      <w:pPr>
        <w:pStyle w:val="3"/>
      </w:pPr>
      <w:r>
        <w:t>30 сентября 2024 года № 1775-р</w:t>
      </w:r>
    </w:p>
    <w:p w:rsidR="00CC6658" w:rsidRDefault="004E3D17" w:rsidP="004E3D17">
      <w:pPr>
        <w:pStyle w:val="3"/>
      </w:pPr>
      <w:r>
        <w:t xml:space="preserve">«О внесении изменений в распоряжение администрации </w:t>
      </w:r>
    </w:p>
    <w:p w:rsidR="004E3D17" w:rsidRDefault="004E3D17" w:rsidP="004E3D17">
      <w:pPr>
        <w:pStyle w:val="3"/>
      </w:pPr>
      <w:bookmarkStart w:id="0" w:name="_GoBack"/>
      <w:bookmarkEnd w:id="0"/>
      <w:r>
        <w:t xml:space="preserve">муниципального образования «Городской округ город Астрахань» </w:t>
      </w:r>
    </w:p>
    <w:p w:rsidR="004E3D17" w:rsidRDefault="004E3D17" w:rsidP="004E3D17">
      <w:pPr>
        <w:pStyle w:val="3"/>
      </w:pPr>
      <w:r>
        <w:t>от 14.12.2023 № 2171-р»</w:t>
      </w:r>
    </w:p>
    <w:p w:rsidR="004E3D17" w:rsidRDefault="004E3D17" w:rsidP="004E3D17">
      <w:pPr>
        <w:pStyle w:val="a3"/>
        <w:ind w:firstLine="709"/>
      </w:pPr>
      <w: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в соответствии с экспертным заключением ГБУ Астраханской области «Астраханский государственный фонд технических данных и кадастровой оценки (БТИ)» № 136-ПЭ/2024 от 24.06.2024: </w:t>
      </w:r>
    </w:p>
    <w:p w:rsidR="004E3D17" w:rsidRDefault="004E3D17" w:rsidP="004E3D17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14.12.2023 № 2171-р «Об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«А, а, а</w:t>
      </w:r>
      <w:proofErr w:type="gramStart"/>
      <w:r>
        <w:t>1</w:t>
      </w:r>
      <w:proofErr w:type="gramEnd"/>
      <w:r>
        <w:t>, а2, а3») по ул. 4-й Народной/ ул. 5-й Народной, 28/2 в Советском районе» (далее - распоряжение) следующие изменения:</w:t>
      </w:r>
    </w:p>
    <w:p w:rsidR="004E3D17" w:rsidRDefault="004E3D17" w:rsidP="004E3D17">
      <w:pPr>
        <w:pStyle w:val="a3"/>
        <w:ind w:firstLine="709"/>
      </w:pPr>
      <w:r>
        <w:t>1.1. Наименование распоряжения изложить в новой редакции:</w:t>
      </w:r>
    </w:p>
    <w:p w:rsidR="004E3D17" w:rsidRDefault="004E3D17" w:rsidP="004E3D17">
      <w:pPr>
        <w:pStyle w:val="a3"/>
        <w:ind w:firstLine="709"/>
      </w:pPr>
      <w:r>
        <w:t>«Об изъятии для муниципальных нужд муниципального образования «Городской округ город Астрахань» доли земельного участка и жилого помещения многоквартирного дома (литера «А, а, а</w:t>
      </w:r>
      <w:proofErr w:type="gramStart"/>
      <w:r>
        <w:t>1</w:t>
      </w:r>
      <w:proofErr w:type="gramEnd"/>
      <w:r>
        <w:t xml:space="preserve">, а2, </w:t>
      </w:r>
      <w:proofErr w:type="spellStart"/>
      <w:r>
        <w:t>аЗ</w:t>
      </w:r>
      <w:proofErr w:type="spellEnd"/>
      <w:r>
        <w:t>») по ул. 4-й Народной/ ул. 5-й Народной, 28/2 в Советском районе».</w:t>
      </w:r>
    </w:p>
    <w:p w:rsidR="004E3D17" w:rsidRDefault="004E3D17" w:rsidP="004E3D17">
      <w:pPr>
        <w:pStyle w:val="a3"/>
        <w:ind w:firstLine="709"/>
      </w:pPr>
      <w:r>
        <w:t>1.2. Пункт 1 распоряжения изложить в новой редакции:</w:t>
      </w:r>
    </w:p>
    <w:p w:rsidR="004E3D17" w:rsidRDefault="004E3D17" w:rsidP="004E3D17">
      <w:pPr>
        <w:pStyle w:val="a3"/>
        <w:ind w:firstLine="709"/>
      </w:pPr>
      <w:r>
        <w:t>«1. Изъять для муниципальных нужд муниципального образования «Городской округ город Астрахань» долю земельного участка (кадастровый номер 3</w:t>
      </w:r>
      <w:r>
        <w:rPr>
          <w:spacing w:val="-2"/>
        </w:rPr>
        <w:t xml:space="preserve">0:12:030747:229), пропорциональную площади жилого помещения (квартиры) № 5 </w:t>
      </w:r>
      <w:r>
        <w:t>из расчета общей площади земельного участка 352 кв. м, и жилое помещение (квартиру) № 5 в многоквартирном доме (литера «А, а, а</w:t>
      </w:r>
      <w:proofErr w:type="gramStart"/>
      <w:r>
        <w:t>1</w:t>
      </w:r>
      <w:proofErr w:type="gramEnd"/>
      <w:r>
        <w:t>, а2, а3»), расположенные по адресу: г. Астрахань, ул. 4-я Народная/ ул. 5-я Народная, 28/2 в Советском районе (далее - недвижимое имущество)</w:t>
      </w:r>
      <w:proofErr w:type="gramStart"/>
      <w:r>
        <w:t>.»</w:t>
      </w:r>
      <w:proofErr w:type="gramEnd"/>
      <w:r>
        <w:t>.</w:t>
      </w:r>
    </w:p>
    <w:p w:rsidR="004E3D17" w:rsidRDefault="004E3D17" w:rsidP="004E3D1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E3D17" w:rsidRDefault="004E3D17" w:rsidP="004E3D17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3D17" w:rsidRDefault="004E3D17" w:rsidP="004E3D17">
      <w:pPr>
        <w:pStyle w:val="a3"/>
        <w:ind w:firstLine="709"/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E3D17" w:rsidRDefault="004E3D17" w:rsidP="004E3D1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E3D17" w:rsidRDefault="004E3D17" w:rsidP="004E3D1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E3D17" w:rsidRDefault="004E3D17" w:rsidP="004E3D1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E3D17" w:rsidRDefault="004E3D17" w:rsidP="004E3D1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E3D17" w:rsidRDefault="004E3D17" w:rsidP="004E3D17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CC6658"/>
    <w:sectPr w:rsidR="00FF4A14" w:rsidSect="004E3D1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D17"/>
    <w:rsid w:val="004E3D17"/>
    <w:rsid w:val="008505A8"/>
    <w:rsid w:val="00A56E3A"/>
    <w:rsid w:val="00CC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3D1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3D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3D1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3D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2024-10-03T05:59:00Z</dcterms:created>
  <dcterms:modified xsi:type="dcterms:W3CDTF">2024-10-03T06:00:00Z</dcterms:modified>
</cp:coreProperties>
</file>