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019D" w:rsidRPr="00D7019D" w:rsidRDefault="007D6A16" w:rsidP="00D7019D">
      <w:pPr>
        <w:jc w:val="center"/>
        <w:rPr>
          <w:rFonts w:asciiTheme="majorHAnsi" w:hAnsiTheme="majorHAnsi"/>
          <w:b/>
          <w:sz w:val="20"/>
          <w:szCs w:val="20"/>
        </w:rPr>
      </w:pPr>
      <w:r w:rsidRPr="00D7019D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  <w:r w:rsidRPr="00D7019D">
        <w:rPr>
          <w:rFonts w:asciiTheme="majorHAnsi" w:hAnsiTheme="majorHAnsi"/>
          <w:b/>
          <w:sz w:val="20"/>
          <w:szCs w:val="20"/>
        </w:rPr>
        <w:br/>
      </w:r>
      <w:r w:rsidR="00D1760B" w:rsidRPr="00D7019D">
        <w:rPr>
          <w:rFonts w:asciiTheme="majorHAnsi" w:hAnsiTheme="majorHAnsi"/>
          <w:b/>
          <w:sz w:val="20"/>
          <w:szCs w:val="20"/>
        </w:rPr>
        <w:t>РАСПОРЯЖЕНИЕ</w:t>
      </w:r>
    </w:p>
    <w:p w:rsidR="0088039A" w:rsidRPr="00D7019D" w:rsidRDefault="00D1760B" w:rsidP="00D7019D">
      <w:pPr>
        <w:jc w:val="center"/>
        <w:rPr>
          <w:rFonts w:asciiTheme="majorHAnsi" w:hAnsiTheme="majorHAnsi"/>
          <w:b/>
          <w:sz w:val="20"/>
          <w:szCs w:val="20"/>
        </w:rPr>
      </w:pPr>
      <w:r w:rsidRPr="00D7019D">
        <w:rPr>
          <w:rFonts w:asciiTheme="majorHAnsi" w:hAnsiTheme="majorHAnsi"/>
          <w:b/>
          <w:sz w:val="20"/>
          <w:szCs w:val="20"/>
        </w:rPr>
        <w:t>31 мая 2023 года</w:t>
      </w:r>
      <w:r w:rsidR="007D6A16" w:rsidRPr="00D7019D">
        <w:rPr>
          <w:rFonts w:asciiTheme="majorHAnsi" w:hAnsiTheme="majorHAnsi"/>
          <w:b/>
          <w:sz w:val="20"/>
          <w:szCs w:val="20"/>
        </w:rPr>
        <w:t xml:space="preserve"> №</w:t>
      </w:r>
      <w:r w:rsidRPr="00D7019D">
        <w:rPr>
          <w:rFonts w:asciiTheme="majorHAnsi" w:hAnsiTheme="majorHAnsi"/>
          <w:b/>
          <w:sz w:val="20"/>
          <w:szCs w:val="20"/>
        </w:rPr>
        <w:t xml:space="preserve"> </w:t>
      </w:r>
      <w:r w:rsidRPr="00D7019D">
        <w:rPr>
          <w:rFonts w:asciiTheme="majorHAnsi" w:hAnsiTheme="majorHAnsi"/>
          <w:b/>
          <w:sz w:val="20"/>
          <w:szCs w:val="20"/>
        </w:rPr>
        <w:t>865-р</w:t>
      </w:r>
    </w:p>
    <w:p w:rsidR="00D7019D" w:rsidRPr="00D7019D" w:rsidRDefault="007D6A16" w:rsidP="00D7019D">
      <w:pPr>
        <w:jc w:val="center"/>
        <w:rPr>
          <w:rFonts w:asciiTheme="majorHAnsi" w:hAnsiTheme="majorHAnsi"/>
          <w:b/>
          <w:sz w:val="20"/>
          <w:szCs w:val="20"/>
        </w:rPr>
      </w:pPr>
      <w:r w:rsidRPr="00D7019D">
        <w:rPr>
          <w:rFonts w:asciiTheme="majorHAnsi" w:hAnsiTheme="majorHAnsi"/>
          <w:b/>
          <w:sz w:val="20"/>
          <w:szCs w:val="20"/>
        </w:rPr>
        <w:t>«</w:t>
      </w:r>
      <w:r w:rsidR="00D1760B" w:rsidRPr="00D7019D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на время </w:t>
      </w:r>
    </w:p>
    <w:p w:rsidR="0088039A" w:rsidRPr="00D7019D" w:rsidRDefault="00D1760B" w:rsidP="00D7019D">
      <w:pPr>
        <w:jc w:val="center"/>
        <w:rPr>
          <w:rFonts w:asciiTheme="majorHAnsi" w:hAnsiTheme="majorHAnsi"/>
          <w:b/>
          <w:sz w:val="20"/>
          <w:szCs w:val="20"/>
        </w:rPr>
      </w:pPr>
      <w:r w:rsidRPr="00D7019D">
        <w:rPr>
          <w:rFonts w:asciiTheme="majorHAnsi" w:hAnsiTheme="majorHAnsi"/>
          <w:b/>
          <w:sz w:val="20"/>
          <w:szCs w:val="20"/>
        </w:rPr>
        <w:t>проведения работ по под</w:t>
      </w:r>
      <w:r w:rsidR="007D6A16" w:rsidRPr="00D7019D">
        <w:rPr>
          <w:rFonts w:asciiTheme="majorHAnsi" w:hAnsiTheme="majorHAnsi"/>
          <w:b/>
          <w:sz w:val="20"/>
          <w:szCs w:val="20"/>
        </w:rPr>
        <w:t>кл</w:t>
      </w:r>
      <w:r w:rsidRPr="00D7019D">
        <w:rPr>
          <w:rFonts w:asciiTheme="majorHAnsi" w:hAnsiTheme="majorHAnsi"/>
          <w:b/>
          <w:sz w:val="20"/>
          <w:szCs w:val="20"/>
        </w:rPr>
        <w:t>ючению ливневой канализации</w:t>
      </w:r>
      <w:r w:rsidR="007D6A16" w:rsidRPr="00D7019D">
        <w:rPr>
          <w:rFonts w:asciiTheme="majorHAnsi" w:hAnsiTheme="majorHAnsi"/>
          <w:b/>
          <w:sz w:val="20"/>
          <w:szCs w:val="20"/>
        </w:rPr>
        <w:t>»</w:t>
      </w:r>
    </w:p>
    <w:p w:rsidR="0088039A" w:rsidRPr="00D7019D" w:rsidRDefault="00D1760B" w:rsidP="00D7019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7019D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</w:t>
      </w:r>
      <w:r w:rsidRPr="00D7019D">
        <w:rPr>
          <w:rFonts w:ascii="Arial" w:hAnsi="Arial" w:cs="Arial"/>
          <w:sz w:val="18"/>
          <w:szCs w:val="18"/>
        </w:rPr>
        <w:t>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</w:t>
      </w:r>
      <w:r w:rsidRPr="00D7019D">
        <w:rPr>
          <w:rFonts w:ascii="Arial" w:hAnsi="Arial" w:cs="Arial"/>
          <w:sz w:val="18"/>
          <w:szCs w:val="18"/>
        </w:rPr>
        <w:t>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D7019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7019D">
        <w:rPr>
          <w:rFonts w:ascii="Arial" w:hAnsi="Arial" w:cs="Arial"/>
          <w:sz w:val="18"/>
          <w:szCs w:val="18"/>
        </w:rPr>
        <w:t>границах населенных пунктов», постановлением Пр</w:t>
      </w:r>
      <w:r w:rsidRPr="00D7019D">
        <w:rPr>
          <w:rFonts w:ascii="Arial" w:hAnsi="Arial" w:cs="Arial"/>
          <w:sz w:val="18"/>
          <w:szCs w:val="18"/>
        </w:rPr>
        <w:t xml:space="preserve">авительства Астраханской области от </w:t>
      </w:r>
      <w:r w:rsidRPr="00D7019D">
        <w:rPr>
          <w:rFonts w:ascii="Arial" w:hAnsi="Arial" w:cs="Arial"/>
          <w:sz w:val="18"/>
          <w:szCs w:val="18"/>
        </w:rPr>
        <w:t>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</w:t>
      </w:r>
      <w:r w:rsidRPr="00D7019D">
        <w:rPr>
          <w:rFonts w:ascii="Arial" w:hAnsi="Arial" w:cs="Arial"/>
          <w:sz w:val="18"/>
          <w:szCs w:val="18"/>
        </w:rPr>
        <w:t>тавом муниципального образования «Городской округ город Астрахань», в связи с проведением работ по подключению ливневой канализации:</w:t>
      </w:r>
      <w:proofErr w:type="gramEnd"/>
    </w:p>
    <w:p w:rsidR="0088039A" w:rsidRPr="00D7019D" w:rsidRDefault="00D1760B" w:rsidP="00D7019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7019D">
        <w:rPr>
          <w:rFonts w:ascii="Arial" w:hAnsi="Arial" w:cs="Arial"/>
          <w:sz w:val="18"/>
          <w:szCs w:val="18"/>
        </w:rPr>
        <w:t>1. Ввести временное ограничение дорожного движения автомобильного транспорта:</w:t>
      </w:r>
    </w:p>
    <w:p w:rsidR="007D6A16" w:rsidRPr="00D7019D" w:rsidRDefault="007D6A16" w:rsidP="00D7019D">
      <w:pPr>
        <w:tabs>
          <w:tab w:val="left" w:pos="4143"/>
          <w:tab w:val="left" w:pos="4661"/>
          <w:tab w:val="left" w:pos="5573"/>
          <w:tab w:val="left" w:pos="7109"/>
          <w:tab w:val="left" w:pos="7680"/>
          <w:tab w:val="left" w:pos="8309"/>
          <w:tab w:val="left" w:pos="9144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D7019D">
        <w:rPr>
          <w:rFonts w:ascii="Arial" w:hAnsi="Arial" w:cs="Arial"/>
          <w:sz w:val="18"/>
          <w:szCs w:val="18"/>
        </w:rPr>
        <w:t xml:space="preserve">1.1. С 08:00 01.06.2023 до 20:00 15.06.2023 по ул. Бэра от ул. </w:t>
      </w:r>
      <w:proofErr w:type="spellStart"/>
      <w:r w:rsidRPr="00D7019D">
        <w:rPr>
          <w:rFonts w:ascii="Arial" w:hAnsi="Arial" w:cs="Arial"/>
          <w:sz w:val="18"/>
          <w:szCs w:val="18"/>
        </w:rPr>
        <w:t>Ахшарумова</w:t>
      </w:r>
      <w:proofErr w:type="spellEnd"/>
      <w:r w:rsidRPr="00D7019D">
        <w:rPr>
          <w:rFonts w:ascii="Arial" w:hAnsi="Arial" w:cs="Arial"/>
          <w:sz w:val="18"/>
          <w:szCs w:val="18"/>
        </w:rPr>
        <w:t xml:space="preserve"> до ул. Трофимова.</w:t>
      </w:r>
    </w:p>
    <w:p w:rsidR="007D6A16" w:rsidRPr="00D7019D" w:rsidRDefault="007D6A16" w:rsidP="00D7019D">
      <w:pPr>
        <w:tabs>
          <w:tab w:val="left" w:pos="4661"/>
          <w:tab w:val="left" w:pos="5573"/>
          <w:tab w:val="left" w:pos="7109"/>
          <w:tab w:val="left" w:pos="7680"/>
          <w:tab w:val="left" w:pos="8309"/>
          <w:tab w:val="left" w:pos="9144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D7019D">
        <w:rPr>
          <w:rFonts w:ascii="Arial" w:hAnsi="Arial" w:cs="Arial"/>
          <w:sz w:val="18"/>
          <w:szCs w:val="18"/>
        </w:rPr>
        <w:t xml:space="preserve">1.2. С 08:00 16.06.2023 до 20:00 30.06.2023 по ул. Бэра от ул. Трофимова до ул. </w:t>
      </w:r>
      <w:proofErr w:type="gramStart"/>
      <w:r w:rsidRPr="00D7019D">
        <w:rPr>
          <w:rFonts w:ascii="Arial" w:hAnsi="Arial" w:cs="Arial"/>
          <w:sz w:val="18"/>
          <w:szCs w:val="18"/>
        </w:rPr>
        <w:t>Бакинской</w:t>
      </w:r>
      <w:proofErr w:type="gramEnd"/>
      <w:r w:rsidRPr="00D7019D">
        <w:rPr>
          <w:rFonts w:ascii="Arial" w:hAnsi="Arial" w:cs="Arial"/>
          <w:sz w:val="18"/>
          <w:szCs w:val="18"/>
        </w:rPr>
        <w:t>.</w:t>
      </w:r>
    </w:p>
    <w:p w:rsidR="007D6A16" w:rsidRPr="00D7019D" w:rsidRDefault="007D6A16" w:rsidP="00D7019D">
      <w:pPr>
        <w:tabs>
          <w:tab w:val="left" w:pos="4143"/>
          <w:tab w:val="left" w:pos="4661"/>
          <w:tab w:val="left" w:pos="5573"/>
          <w:tab w:val="left" w:pos="7109"/>
          <w:tab w:val="left" w:pos="7680"/>
          <w:tab w:val="left" w:pos="8309"/>
          <w:tab w:val="left" w:pos="9144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D7019D">
        <w:rPr>
          <w:rFonts w:ascii="Arial" w:hAnsi="Arial" w:cs="Arial"/>
          <w:sz w:val="18"/>
          <w:szCs w:val="18"/>
        </w:rPr>
        <w:t xml:space="preserve">1.3. С 08:00 01.07.2023 до 20:00 15.07.2023 по ул. Бэра от ул. </w:t>
      </w:r>
      <w:proofErr w:type="gramStart"/>
      <w:r w:rsidRPr="00D7019D">
        <w:rPr>
          <w:rFonts w:ascii="Arial" w:hAnsi="Arial" w:cs="Arial"/>
          <w:sz w:val="18"/>
          <w:szCs w:val="18"/>
        </w:rPr>
        <w:t>Бакинской</w:t>
      </w:r>
      <w:proofErr w:type="gramEnd"/>
      <w:r w:rsidRPr="00D7019D">
        <w:rPr>
          <w:rFonts w:ascii="Arial" w:hAnsi="Arial" w:cs="Arial"/>
          <w:sz w:val="18"/>
          <w:szCs w:val="18"/>
        </w:rPr>
        <w:t xml:space="preserve"> до ул. Тамбовской.</w:t>
      </w:r>
    </w:p>
    <w:p w:rsidR="0088039A" w:rsidRPr="00D7019D" w:rsidRDefault="007D6A16" w:rsidP="00D7019D">
      <w:pPr>
        <w:tabs>
          <w:tab w:val="left" w:pos="4143"/>
          <w:tab w:val="left" w:pos="4661"/>
          <w:tab w:val="left" w:pos="5573"/>
          <w:tab w:val="left" w:pos="7109"/>
          <w:tab w:val="left" w:pos="7680"/>
          <w:tab w:val="left" w:pos="8309"/>
          <w:tab w:val="left" w:pos="9144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D7019D">
        <w:rPr>
          <w:rFonts w:ascii="Arial" w:hAnsi="Arial" w:cs="Arial"/>
          <w:sz w:val="18"/>
          <w:szCs w:val="18"/>
        </w:rPr>
        <w:t xml:space="preserve">1.4. С 08:00 16.07.2023 до 20:00 31.07.2023 по ул. Бэра от </w:t>
      </w:r>
      <w:r w:rsidR="00D1760B" w:rsidRPr="00D7019D">
        <w:rPr>
          <w:rFonts w:ascii="Arial" w:hAnsi="Arial" w:cs="Arial"/>
          <w:sz w:val="18"/>
          <w:szCs w:val="18"/>
        </w:rPr>
        <w:t>ул. Тамбовской до ул. 3.</w:t>
      </w:r>
      <w:r w:rsidRPr="00D7019D">
        <w:rPr>
          <w:rFonts w:ascii="Arial" w:hAnsi="Arial" w:cs="Arial"/>
          <w:sz w:val="18"/>
          <w:szCs w:val="18"/>
        </w:rPr>
        <w:t>К</w:t>
      </w:r>
      <w:r w:rsidR="00D1760B" w:rsidRPr="00D7019D">
        <w:rPr>
          <w:rFonts w:ascii="Arial" w:hAnsi="Arial" w:cs="Arial"/>
          <w:sz w:val="18"/>
          <w:szCs w:val="18"/>
        </w:rPr>
        <w:t>осмодемьянской.</w:t>
      </w:r>
    </w:p>
    <w:p w:rsidR="0088039A" w:rsidRPr="00D7019D" w:rsidRDefault="00D1760B" w:rsidP="00D7019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7019D">
        <w:rPr>
          <w:rFonts w:ascii="Arial" w:hAnsi="Arial" w:cs="Arial"/>
          <w:sz w:val="18"/>
          <w:szCs w:val="18"/>
        </w:rPr>
        <w:t>2. Ввести временное ограничение остановки и стоянки автомобильного транспорта:</w:t>
      </w:r>
    </w:p>
    <w:p w:rsidR="0088039A" w:rsidRPr="00D7019D" w:rsidRDefault="00D1760B" w:rsidP="00D7019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7019D">
        <w:rPr>
          <w:rFonts w:ascii="Arial" w:hAnsi="Arial" w:cs="Arial"/>
          <w:sz w:val="18"/>
          <w:szCs w:val="18"/>
        </w:rPr>
        <w:t xml:space="preserve">2.1. </w:t>
      </w:r>
      <w:r w:rsidRPr="00D7019D">
        <w:rPr>
          <w:rFonts w:ascii="Arial" w:hAnsi="Arial" w:cs="Arial"/>
          <w:sz w:val="18"/>
          <w:szCs w:val="18"/>
        </w:rPr>
        <w:t>С 20:00 31.05.2023 до 20:00</w:t>
      </w:r>
      <w:r w:rsidR="007D6A16" w:rsidRPr="00D7019D">
        <w:rPr>
          <w:rFonts w:ascii="Arial" w:hAnsi="Arial" w:cs="Arial"/>
          <w:sz w:val="18"/>
          <w:szCs w:val="18"/>
        </w:rPr>
        <w:t xml:space="preserve"> </w:t>
      </w:r>
      <w:r w:rsidRPr="00D7019D">
        <w:rPr>
          <w:rFonts w:ascii="Arial" w:hAnsi="Arial" w:cs="Arial"/>
          <w:sz w:val="18"/>
          <w:szCs w:val="18"/>
        </w:rPr>
        <w:t>15.06.2023 по ул. Бэра от</w:t>
      </w:r>
      <w:r w:rsidR="007D6A16" w:rsidRPr="00D7019D">
        <w:rPr>
          <w:rFonts w:ascii="Arial" w:hAnsi="Arial" w:cs="Arial"/>
          <w:sz w:val="18"/>
          <w:szCs w:val="18"/>
        </w:rPr>
        <w:t xml:space="preserve"> </w:t>
      </w:r>
      <w:r w:rsidRPr="00D7019D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D7019D">
        <w:rPr>
          <w:rFonts w:ascii="Arial" w:hAnsi="Arial" w:cs="Arial"/>
          <w:sz w:val="18"/>
          <w:szCs w:val="18"/>
        </w:rPr>
        <w:t>Ахшарумова</w:t>
      </w:r>
      <w:proofErr w:type="spellEnd"/>
      <w:r w:rsidRPr="00D7019D">
        <w:rPr>
          <w:rFonts w:ascii="Arial" w:hAnsi="Arial" w:cs="Arial"/>
          <w:sz w:val="18"/>
          <w:szCs w:val="18"/>
        </w:rPr>
        <w:t xml:space="preserve"> до ул. Трофимова.</w:t>
      </w:r>
    </w:p>
    <w:p w:rsidR="007D6A16" w:rsidRPr="00D7019D" w:rsidRDefault="007D6A16" w:rsidP="00D7019D">
      <w:pPr>
        <w:tabs>
          <w:tab w:val="left" w:pos="4143"/>
          <w:tab w:val="left" w:pos="4661"/>
          <w:tab w:val="left" w:pos="5578"/>
          <w:tab w:val="left" w:pos="7114"/>
          <w:tab w:val="left" w:pos="7690"/>
          <w:tab w:val="left" w:pos="8309"/>
          <w:tab w:val="left" w:pos="9144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D7019D">
        <w:rPr>
          <w:rFonts w:ascii="Arial" w:hAnsi="Arial" w:cs="Arial"/>
          <w:sz w:val="18"/>
          <w:szCs w:val="18"/>
        </w:rPr>
        <w:t>2.2. С 20:00 15.06.2023 до 20:00</w:t>
      </w:r>
      <w:r w:rsidR="0069167B">
        <w:rPr>
          <w:rFonts w:ascii="Arial" w:hAnsi="Arial" w:cs="Arial"/>
          <w:sz w:val="18"/>
          <w:szCs w:val="18"/>
        </w:rPr>
        <w:t xml:space="preserve"> </w:t>
      </w:r>
      <w:r w:rsidRPr="00D7019D">
        <w:rPr>
          <w:rFonts w:ascii="Arial" w:hAnsi="Arial" w:cs="Arial"/>
          <w:sz w:val="18"/>
          <w:szCs w:val="18"/>
        </w:rPr>
        <w:t>30.06.2023</w:t>
      </w:r>
      <w:r w:rsidR="0069167B">
        <w:rPr>
          <w:rFonts w:ascii="Arial" w:hAnsi="Arial" w:cs="Arial"/>
          <w:sz w:val="18"/>
          <w:szCs w:val="18"/>
        </w:rPr>
        <w:t xml:space="preserve"> </w:t>
      </w:r>
      <w:r w:rsidRPr="00D7019D">
        <w:rPr>
          <w:rFonts w:ascii="Arial" w:hAnsi="Arial" w:cs="Arial"/>
          <w:sz w:val="18"/>
          <w:szCs w:val="18"/>
        </w:rPr>
        <w:t xml:space="preserve">по ул. Бэра от ул. Трофимова до ул. </w:t>
      </w:r>
      <w:proofErr w:type="gramStart"/>
      <w:r w:rsidRPr="00D7019D">
        <w:rPr>
          <w:rFonts w:ascii="Arial" w:hAnsi="Arial" w:cs="Arial"/>
          <w:sz w:val="18"/>
          <w:szCs w:val="18"/>
        </w:rPr>
        <w:t>Бакинской</w:t>
      </w:r>
      <w:proofErr w:type="gramEnd"/>
      <w:r w:rsidRPr="00D7019D">
        <w:rPr>
          <w:rFonts w:ascii="Arial" w:hAnsi="Arial" w:cs="Arial"/>
          <w:sz w:val="18"/>
          <w:szCs w:val="18"/>
        </w:rPr>
        <w:t>.</w:t>
      </w:r>
    </w:p>
    <w:p w:rsidR="007D6A16" w:rsidRPr="00D7019D" w:rsidRDefault="007D6A16" w:rsidP="00D7019D">
      <w:pPr>
        <w:tabs>
          <w:tab w:val="left" w:pos="4143"/>
          <w:tab w:val="left" w:pos="4661"/>
          <w:tab w:val="left" w:pos="5578"/>
          <w:tab w:val="left" w:pos="7114"/>
          <w:tab w:val="left" w:pos="7690"/>
          <w:tab w:val="left" w:pos="8309"/>
          <w:tab w:val="left" w:pos="9144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D7019D">
        <w:rPr>
          <w:rFonts w:ascii="Arial" w:hAnsi="Arial" w:cs="Arial"/>
          <w:sz w:val="18"/>
          <w:szCs w:val="18"/>
        </w:rPr>
        <w:t xml:space="preserve">2.3. С 20:00 30.06.2023 до 20:00 15.07.2023 по ул. Бэра от ул. </w:t>
      </w:r>
      <w:proofErr w:type="gramStart"/>
      <w:r w:rsidRPr="00D7019D">
        <w:rPr>
          <w:rFonts w:ascii="Arial" w:hAnsi="Arial" w:cs="Arial"/>
          <w:sz w:val="18"/>
          <w:szCs w:val="18"/>
        </w:rPr>
        <w:t>Бакинской</w:t>
      </w:r>
      <w:proofErr w:type="gramEnd"/>
      <w:r w:rsidRPr="00D7019D">
        <w:rPr>
          <w:rFonts w:ascii="Arial" w:hAnsi="Arial" w:cs="Arial"/>
          <w:sz w:val="18"/>
          <w:szCs w:val="18"/>
        </w:rPr>
        <w:t xml:space="preserve"> до ул. Тамбовской.</w:t>
      </w:r>
    </w:p>
    <w:p w:rsidR="0088039A" w:rsidRPr="00D7019D" w:rsidRDefault="007D6A16" w:rsidP="00D7019D">
      <w:pPr>
        <w:tabs>
          <w:tab w:val="left" w:pos="4143"/>
          <w:tab w:val="left" w:pos="4661"/>
          <w:tab w:val="left" w:pos="5578"/>
          <w:tab w:val="left" w:pos="7114"/>
          <w:tab w:val="left" w:pos="7690"/>
          <w:tab w:val="left" w:pos="8309"/>
          <w:tab w:val="left" w:pos="9144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D7019D">
        <w:rPr>
          <w:rFonts w:ascii="Arial" w:hAnsi="Arial" w:cs="Arial"/>
          <w:sz w:val="18"/>
          <w:szCs w:val="18"/>
        </w:rPr>
        <w:t xml:space="preserve">2.4. </w:t>
      </w:r>
      <w:bookmarkStart w:id="0" w:name="_GoBack"/>
      <w:bookmarkEnd w:id="0"/>
      <w:r w:rsidRPr="00D7019D">
        <w:rPr>
          <w:rFonts w:ascii="Arial" w:hAnsi="Arial" w:cs="Arial"/>
          <w:sz w:val="18"/>
          <w:szCs w:val="18"/>
        </w:rPr>
        <w:t xml:space="preserve">С 20:00 15.07.2023 до 20:00 31.07.2023 по ул. Бэра от </w:t>
      </w:r>
      <w:r w:rsidR="00D1760B" w:rsidRPr="00D7019D">
        <w:rPr>
          <w:rFonts w:ascii="Arial" w:hAnsi="Arial" w:cs="Arial"/>
          <w:sz w:val="18"/>
          <w:szCs w:val="18"/>
        </w:rPr>
        <w:t xml:space="preserve">ул. </w:t>
      </w:r>
      <w:proofErr w:type="gramStart"/>
      <w:r w:rsidR="00D1760B" w:rsidRPr="00D7019D">
        <w:rPr>
          <w:rFonts w:ascii="Arial" w:hAnsi="Arial" w:cs="Arial"/>
          <w:sz w:val="18"/>
          <w:szCs w:val="18"/>
        </w:rPr>
        <w:t>Тамбовской</w:t>
      </w:r>
      <w:proofErr w:type="gramEnd"/>
      <w:r w:rsidR="00D1760B" w:rsidRPr="00D7019D">
        <w:rPr>
          <w:rFonts w:ascii="Arial" w:hAnsi="Arial" w:cs="Arial"/>
          <w:sz w:val="18"/>
          <w:szCs w:val="18"/>
        </w:rPr>
        <w:t xml:space="preserve"> до ул.</w:t>
      </w:r>
      <w:r w:rsidR="0069167B">
        <w:rPr>
          <w:rFonts w:ascii="Arial" w:hAnsi="Arial" w:cs="Arial"/>
          <w:sz w:val="18"/>
          <w:szCs w:val="18"/>
        </w:rPr>
        <w:t xml:space="preserve"> </w:t>
      </w:r>
      <w:r w:rsidR="00D1760B" w:rsidRPr="00D7019D">
        <w:rPr>
          <w:rFonts w:ascii="Arial" w:hAnsi="Arial" w:cs="Arial"/>
          <w:sz w:val="18"/>
          <w:szCs w:val="18"/>
        </w:rPr>
        <w:t>3. Космодемьянской.</w:t>
      </w:r>
    </w:p>
    <w:p w:rsidR="0088039A" w:rsidRPr="00D7019D" w:rsidRDefault="007D6A16" w:rsidP="00D7019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7019D">
        <w:rPr>
          <w:rFonts w:ascii="Arial" w:hAnsi="Arial" w:cs="Arial"/>
          <w:sz w:val="18"/>
          <w:szCs w:val="18"/>
        </w:rPr>
        <w:t xml:space="preserve">3. </w:t>
      </w:r>
      <w:r w:rsidR="00D1760B" w:rsidRPr="00D7019D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 на время проведения работ по подключению ливневой канализации.</w:t>
      </w:r>
    </w:p>
    <w:p w:rsidR="0088039A" w:rsidRPr="00D7019D" w:rsidRDefault="007D6A16" w:rsidP="00D7019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7019D">
        <w:rPr>
          <w:rFonts w:ascii="Arial" w:hAnsi="Arial" w:cs="Arial"/>
          <w:sz w:val="18"/>
          <w:szCs w:val="18"/>
        </w:rPr>
        <w:t xml:space="preserve">4. </w:t>
      </w:r>
      <w:r w:rsidR="00D1760B" w:rsidRPr="00D7019D">
        <w:rPr>
          <w:rFonts w:ascii="Arial" w:hAnsi="Arial" w:cs="Arial"/>
          <w:sz w:val="18"/>
          <w:szCs w:val="18"/>
        </w:rPr>
        <w:t>Управлению дорожного хозяйства и</w:t>
      </w:r>
      <w:r w:rsidR="00D1760B" w:rsidRPr="00D7019D">
        <w:rPr>
          <w:rFonts w:ascii="Arial" w:hAnsi="Arial" w:cs="Arial"/>
          <w:sz w:val="18"/>
          <w:szCs w:val="18"/>
        </w:rPr>
        <w:t xml:space="preserve">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</w:t>
      </w:r>
      <w:r w:rsidR="00D1760B" w:rsidRPr="00D7019D">
        <w:rPr>
          <w:rFonts w:ascii="Arial" w:hAnsi="Arial" w:cs="Arial"/>
          <w:sz w:val="18"/>
          <w:szCs w:val="18"/>
        </w:rPr>
        <w:t>России по Астраханской области.</w:t>
      </w:r>
    </w:p>
    <w:p w:rsidR="0088039A" w:rsidRPr="00D7019D" w:rsidRDefault="007D6A16" w:rsidP="00D7019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7019D">
        <w:rPr>
          <w:rFonts w:ascii="Arial" w:hAnsi="Arial" w:cs="Arial"/>
          <w:sz w:val="18"/>
          <w:szCs w:val="18"/>
        </w:rPr>
        <w:t xml:space="preserve">5. </w:t>
      </w:r>
      <w:r w:rsidR="00D1760B" w:rsidRPr="00D7019D">
        <w:rPr>
          <w:rFonts w:ascii="Arial" w:hAnsi="Arial" w:cs="Arial"/>
          <w:sz w:val="18"/>
          <w:szCs w:val="18"/>
        </w:rPr>
        <w:t>Обществу с ограниченной ответственностью строительная фирма «</w:t>
      </w:r>
      <w:proofErr w:type="spellStart"/>
      <w:r w:rsidR="00D1760B" w:rsidRPr="00D7019D">
        <w:rPr>
          <w:rFonts w:ascii="Arial" w:hAnsi="Arial" w:cs="Arial"/>
          <w:sz w:val="18"/>
          <w:szCs w:val="18"/>
        </w:rPr>
        <w:t>Адекват</w:t>
      </w:r>
      <w:proofErr w:type="spellEnd"/>
      <w:r w:rsidR="00D1760B" w:rsidRPr="00D7019D">
        <w:rPr>
          <w:rFonts w:ascii="Arial" w:hAnsi="Arial" w:cs="Arial"/>
          <w:sz w:val="18"/>
          <w:szCs w:val="18"/>
        </w:rPr>
        <w:t>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</w:t>
      </w:r>
      <w:r w:rsidR="00D1760B" w:rsidRPr="00D7019D">
        <w:rPr>
          <w:rFonts w:ascii="Arial" w:hAnsi="Arial" w:cs="Arial"/>
          <w:sz w:val="18"/>
          <w:szCs w:val="18"/>
        </w:rPr>
        <w:t>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88039A" w:rsidRPr="00D7019D" w:rsidRDefault="007D6A16" w:rsidP="00D7019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7019D">
        <w:rPr>
          <w:rFonts w:ascii="Arial" w:hAnsi="Arial" w:cs="Arial"/>
          <w:sz w:val="18"/>
          <w:szCs w:val="18"/>
        </w:rPr>
        <w:t xml:space="preserve">6. </w:t>
      </w:r>
      <w:r w:rsidR="00D1760B" w:rsidRPr="00D7019D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D1760B" w:rsidRPr="00D7019D">
        <w:rPr>
          <w:rFonts w:ascii="Arial" w:hAnsi="Arial" w:cs="Arial"/>
          <w:sz w:val="18"/>
          <w:szCs w:val="18"/>
        </w:rPr>
        <w:t>разм</w:t>
      </w:r>
      <w:r w:rsidR="00D1760B" w:rsidRPr="00D7019D">
        <w:rPr>
          <w:rFonts w:ascii="Arial" w:hAnsi="Arial" w:cs="Arial"/>
          <w:sz w:val="18"/>
          <w:szCs w:val="18"/>
        </w:rPr>
        <w:t>естить</w:t>
      </w:r>
      <w:proofErr w:type="gramEnd"/>
      <w:r w:rsidR="00D1760B" w:rsidRPr="00D7019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</w:t>
      </w:r>
      <w:r w:rsidR="00D1760B" w:rsidRPr="00D7019D">
        <w:rPr>
          <w:rFonts w:ascii="Arial" w:hAnsi="Arial" w:cs="Arial"/>
          <w:sz w:val="18"/>
          <w:szCs w:val="18"/>
        </w:rPr>
        <w:t>министрации муниципального образования «Городской округ город Астрахань» в средствах массовой информации.</w:t>
      </w:r>
    </w:p>
    <w:p w:rsidR="0088039A" w:rsidRPr="00D7019D" w:rsidRDefault="007D6A16" w:rsidP="00D7019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7019D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D1760B" w:rsidRPr="00D7019D">
        <w:rPr>
          <w:rFonts w:ascii="Arial" w:hAnsi="Arial" w:cs="Arial"/>
          <w:sz w:val="18"/>
          <w:szCs w:val="18"/>
        </w:rPr>
        <w:t>Контроль за</w:t>
      </w:r>
      <w:proofErr w:type="gramEnd"/>
      <w:r w:rsidR="00D1760B" w:rsidRPr="00D7019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</w:t>
      </w:r>
      <w:r w:rsidR="00D1760B" w:rsidRPr="00D7019D">
        <w:rPr>
          <w:rFonts w:ascii="Arial" w:hAnsi="Arial" w:cs="Arial"/>
          <w:sz w:val="18"/>
          <w:szCs w:val="18"/>
        </w:rPr>
        <w:t>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FB7323" w:rsidRDefault="00D1760B" w:rsidP="00D7019D">
      <w:pPr>
        <w:jc w:val="right"/>
        <w:rPr>
          <w:rFonts w:ascii="Arial" w:hAnsi="Arial" w:cs="Arial"/>
          <w:b/>
          <w:sz w:val="18"/>
          <w:szCs w:val="18"/>
        </w:rPr>
        <w:sectPr w:rsidR="00FB7323" w:rsidSect="00D7019D">
          <w:pgSz w:w="16532" w:h="16065" w:orient="landscape"/>
          <w:pgMar w:top="1135" w:right="2640" w:bottom="360" w:left="1985" w:header="0" w:footer="3" w:gutter="0"/>
          <w:cols w:space="720"/>
          <w:noEndnote/>
          <w:docGrid w:linePitch="360"/>
        </w:sectPr>
      </w:pPr>
      <w:r w:rsidRPr="00D7019D">
        <w:rPr>
          <w:rFonts w:ascii="Arial" w:hAnsi="Arial" w:cs="Arial"/>
          <w:b/>
          <w:sz w:val="18"/>
          <w:szCs w:val="18"/>
        </w:rPr>
        <w:t>Г</w:t>
      </w:r>
      <w:r w:rsidRPr="00D7019D">
        <w:rPr>
          <w:rFonts w:ascii="Arial" w:hAnsi="Arial" w:cs="Arial"/>
          <w:b/>
          <w:sz w:val="18"/>
          <w:szCs w:val="18"/>
        </w:rPr>
        <w:t>лава муниципального об</w:t>
      </w:r>
      <w:r w:rsidR="007D6A16" w:rsidRPr="00D7019D">
        <w:rPr>
          <w:rFonts w:ascii="Arial" w:hAnsi="Arial" w:cs="Arial"/>
          <w:b/>
          <w:sz w:val="18"/>
          <w:szCs w:val="18"/>
        </w:rPr>
        <w:t>р</w:t>
      </w:r>
      <w:r w:rsidRPr="00D7019D">
        <w:rPr>
          <w:rFonts w:ascii="Arial" w:hAnsi="Arial" w:cs="Arial"/>
          <w:b/>
          <w:sz w:val="18"/>
          <w:szCs w:val="18"/>
        </w:rPr>
        <w:t>азо</w:t>
      </w:r>
      <w:r w:rsidR="007D6A16" w:rsidRPr="00D7019D">
        <w:rPr>
          <w:rFonts w:ascii="Arial" w:hAnsi="Arial" w:cs="Arial"/>
          <w:b/>
          <w:sz w:val="18"/>
          <w:szCs w:val="18"/>
        </w:rPr>
        <w:t>в</w:t>
      </w:r>
      <w:r w:rsidRPr="00D7019D">
        <w:rPr>
          <w:rFonts w:ascii="Arial" w:hAnsi="Arial" w:cs="Arial"/>
          <w:b/>
          <w:sz w:val="18"/>
          <w:szCs w:val="18"/>
        </w:rPr>
        <w:t>ания</w:t>
      </w:r>
      <w:r w:rsidR="007D6A16" w:rsidRPr="00D7019D">
        <w:rPr>
          <w:rFonts w:ascii="Arial" w:hAnsi="Arial" w:cs="Arial"/>
          <w:b/>
          <w:sz w:val="18"/>
          <w:szCs w:val="18"/>
        </w:rPr>
        <w:t xml:space="preserve"> </w:t>
      </w:r>
      <w:r w:rsidRPr="00D7019D">
        <w:rPr>
          <w:rFonts w:ascii="Arial" w:hAnsi="Arial" w:cs="Arial"/>
          <w:b/>
          <w:sz w:val="18"/>
          <w:szCs w:val="18"/>
        </w:rPr>
        <w:t>«Городской округ горо</w:t>
      </w:r>
      <w:r w:rsidRPr="00D7019D">
        <w:rPr>
          <w:rFonts w:ascii="Arial" w:hAnsi="Arial" w:cs="Arial"/>
          <w:b/>
          <w:sz w:val="18"/>
          <w:szCs w:val="18"/>
        </w:rPr>
        <w:t xml:space="preserve">д Астрахань» </w:t>
      </w:r>
      <w:r w:rsidRPr="00D7019D">
        <w:rPr>
          <w:rFonts w:ascii="Arial" w:hAnsi="Arial" w:cs="Arial"/>
          <w:b/>
          <w:sz w:val="18"/>
          <w:szCs w:val="18"/>
        </w:rPr>
        <w:t>О.А. Полумордвинов</w:t>
      </w:r>
    </w:p>
    <w:p w:rsidR="0088039A" w:rsidRPr="00D7019D" w:rsidRDefault="00FB7323" w:rsidP="00D7019D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6E43E92A" wp14:editId="5AD35976">
            <wp:extent cx="6081395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8139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61B3D" w:rsidRPr="00761B3D">
        <w:rPr>
          <w:noProof/>
          <w:lang w:bidi="ar-SA"/>
        </w:rPr>
        <w:t xml:space="preserve"> </w:t>
      </w:r>
      <w:r w:rsidR="00761B3D">
        <w:rPr>
          <w:noProof/>
          <w:lang w:bidi="ar-SA"/>
        </w:rPr>
        <w:lastRenderedPageBreak/>
        <w:drawing>
          <wp:inline distT="0" distB="0" distL="0" distR="0" wp14:anchorId="1E17F466" wp14:editId="79F6786F">
            <wp:extent cx="6101080" cy="861822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0108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04410" w:rsidRPr="00604410">
        <w:rPr>
          <w:noProof/>
          <w:lang w:bidi="ar-SA"/>
        </w:rPr>
        <w:t xml:space="preserve"> </w:t>
      </w:r>
      <w:r w:rsidR="00604410">
        <w:rPr>
          <w:noProof/>
          <w:lang w:bidi="ar-SA"/>
        </w:rPr>
        <w:lastRenderedPageBreak/>
        <w:drawing>
          <wp:inline distT="0" distB="0" distL="0" distR="0" wp14:anchorId="7BBE2115" wp14:editId="3F42025B">
            <wp:extent cx="6014720" cy="8618220"/>
            <wp:effectExtent l="0" t="0" r="508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01472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279A4" w:rsidRPr="004279A4">
        <w:rPr>
          <w:noProof/>
          <w:lang w:bidi="ar-SA"/>
        </w:rPr>
        <w:t xml:space="preserve"> </w:t>
      </w:r>
      <w:r w:rsidR="004279A4">
        <w:rPr>
          <w:noProof/>
          <w:lang w:bidi="ar-SA"/>
        </w:rPr>
        <w:lastRenderedPageBreak/>
        <w:drawing>
          <wp:inline distT="0" distB="0" distL="0" distR="0" wp14:anchorId="2C056AB6" wp14:editId="61CEB6AF">
            <wp:extent cx="6072505" cy="8618220"/>
            <wp:effectExtent l="0" t="0" r="444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07250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039A" w:rsidRPr="00D7019D" w:rsidRDefault="0088039A" w:rsidP="00D7019D">
      <w:pPr>
        <w:rPr>
          <w:rFonts w:ascii="Arial" w:hAnsi="Arial" w:cs="Arial"/>
          <w:sz w:val="18"/>
          <w:szCs w:val="18"/>
        </w:rPr>
      </w:pPr>
    </w:p>
    <w:sectPr w:rsidR="0088039A" w:rsidRPr="00D7019D" w:rsidSect="00D7019D">
      <w:pgSz w:w="16532" w:h="16065" w:orient="landscape"/>
      <w:pgMar w:top="1135" w:right="2640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760B" w:rsidRDefault="00D1760B">
      <w:r>
        <w:separator/>
      </w:r>
    </w:p>
  </w:endnote>
  <w:endnote w:type="continuationSeparator" w:id="0">
    <w:p w:rsidR="00D1760B" w:rsidRDefault="00D176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760B" w:rsidRDefault="00D1760B"/>
  </w:footnote>
  <w:footnote w:type="continuationSeparator" w:id="0">
    <w:p w:rsidR="00D1760B" w:rsidRDefault="00D1760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7245F5"/>
    <w:multiLevelType w:val="multilevel"/>
    <w:tmpl w:val="1B1ED7CE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8039A"/>
    <w:rsid w:val="004279A4"/>
    <w:rsid w:val="00604410"/>
    <w:rsid w:val="0069167B"/>
    <w:rsid w:val="00761B3D"/>
    <w:rsid w:val="007D6A16"/>
    <w:rsid w:val="0088039A"/>
    <w:rsid w:val="00D1760B"/>
    <w:rsid w:val="00D7019D"/>
    <w:rsid w:val="00FB7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6">
    <w:name w:val="Подпись к таблиц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76" w:lineRule="auto"/>
    </w:pPr>
    <w:rPr>
      <w:rFonts w:ascii="Times New Roman" w:eastAsia="Times New Roman" w:hAnsi="Times New Roman" w:cs="Times New Roman"/>
    </w:rPr>
  </w:style>
  <w:style w:type="paragraph" w:customStyle="1" w:styleId="a5">
    <w:name w:val="Другое"/>
    <w:basedOn w:val="a"/>
    <w:link w:val="a4"/>
    <w:pPr>
      <w:shd w:val="clear" w:color="auto" w:fill="FFFFFF"/>
      <w:spacing w:line="276" w:lineRule="auto"/>
    </w:pPr>
    <w:rPr>
      <w:rFonts w:ascii="Times New Roman" w:eastAsia="Times New Roman" w:hAnsi="Times New Roman" w:cs="Times New Roman"/>
    </w:rPr>
  </w:style>
  <w:style w:type="paragraph" w:customStyle="1" w:styleId="a7">
    <w:name w:val="Подпись к таблице"/>
    <w:basedOn w:val="a"/>
    <w:link w:val="a6"/>
    <w:pPr>
      <w:shd w:val="clear" w:color="auto" w:fill="FFFFFF"/>
      <w:spacing w:line="283" w:lineRule="auto"/>
      <w:ind w:firstLine="740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FB7323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B732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6">
    <w:name w:val="Подпись к таблиц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76" w:lineRule="auto"/>
    </w:pPr>
    <w:rPr>
      <w:rFonts w:ascii="Times New Roman" w:eastAsia="Times New Roman" w:hAnsi="Times New Roman" w:cs="Times New Roman"/>
    </w:rPr>
  </w:style>
  <w:style w:type="paragraph" w:customStyle="1" w:styleId="a5">
    <w:name w:val="Другое"/>
    <w:basedOn w:val="a"/>
    <w:link w:val="a4"/>
    <w:pPr>
      <w:shd w:val="clear" w:color="auto" w:fill="FFFFFF"/>
      <w:spacing w:line="276" w:lineRule="auto"/>
    </w:pPr>
    <w:rPr>
      <w:rFonts w:ascii="Times New Roman" w:eastAsia="Times New Roman" w:hAnsi="Times New Roman" w:cs="Times New Roman"/>
    </w:rPr>
  </w:style>
  <w:style w:type="paragraph" w:customStyle="1" w:styleId="a7">
    <w:name w:val="Подпись к таблице"/>
    <w:basedOn w:val="a"/>
    <w:link w:val="a6"/>
    <w:pPr>
      <w:shd w:val="clear" w:color="auto" w:fill="FFFFFF"/>
      <w:spacing w:line="283" w:lineRule="auto"/>
      <w:ind w:firstLine="740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FB7323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B732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13D065-466E-47EB-A3D5-726E82E2C9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572</Words>
  <Characters>3264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2023-05-31T06:01:00Z</dcterms:created>
  <dcterms:modified xsi:type="dcterms:W3CDTF">2023-05-31T06:08:00Z</dcterms:modified>
</cp:coreProperties>
</file>