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762" w:rsidRPr="00936C5A" w:rsidRDefault="00936C5A" w:rsidP="00936C5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936C5A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936C5A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936C5A">
        <w:rPr>
          <w:rFonts w:asciiTheme="majorHAnsi" w:hAnsiTheme="majorHAnsi"/>
          <w:b/>
          <w:sz w:val="20"/>
          <w:szCs w:val="20"/>
        </w:rPr>
        <w:t>страхань»</w:t>
      </w:r>
      <w:r w:rsidR="00822159" w:rsidRPr="00936C5A">
        <w:rPr>
          <w:rFonts w:asciiTheme="majorHAnsi" w:hAnsiTheme="majorHAnsi"/>
          <w:b/>
          <w:sz w:val="20"/>
          <w:szCs w:val="20"/>
        </w:rPr>
        <w:br/>
      </w:r>
      <w:r w:rsidR="0080022D" w:rsidRPr="00936C5A">
        <w:rPr>
          <w:rFonts w:asciiTheme="majorHAnsi" w:hAnsiTheme="majorHAnsi"/>
          <w:b/>
          <w:sz w:val="20"/>
          <w:szCs w:val="20"/>
        </w:rPr>
        <w:t>РАСПОРЯЖЕНИЕ</w:t>
      </w:r>
      <w:r w:rsidRPr="00936C5A">
        <w:rPr>
          <w:rFonts w:asciiTheme="majorHAnsi" w:hAnsiTheme="majorHAnsi"/>
          <w:b/>
          <w:sz w:val="20"/>
          <w:szCs w:val="20"/>
        </w:rPr>
        <w:br/>
      </w:r>
      <w:r w:rsidR="00822159" w:rsidRPr="00936C5A">
        <w:rPr>
          <w:rFonts w:asciiTheme="majorHAnsi" w:hAnsiTheme="majorHAnsi"/>
          <w:b/>
          <w:sz w:val="20"/>
          <w:szCs w:val="20"/>
        </w:rPr>
        <w:t xml:space="preserve">31 </w:t>
      </w:r>
      <w:r w:rsidR="0080022D" w:rsidRPr="00936C5A">
        <w:rPr>
          <w:rFonts w:asciiTheme="majorHAnsi" w:hAnsiTheme="majorHAnsi"/>
          <w:b/>
          <w:sz w:val="20"/>
          <w:szCs w:val="20"/>
        </w:rPr>
        <w:t>октября</w:t>
      </w:r>
      <w:r w:rsidR="00822159" w:rsidRPr="00936C5A">
        <w:rPr>
          <w:rFonts w:asciiTheme="majorHAnsi" w:hAnsiTheme="majorHAnsi"/>
          <w:b/>
          <w:sz w:val="20"/>
          <w:szCs w:val="20"/>
        </w:rPr>
        <w:t xml:space="preserve"> </w:t>
      </w:r>
      <w:r w:rsidR="0080022D" w:rsidRPr="00936C5A">
        <w:rPr>
          <w:rFonts w:asciiTheme="majorHAnsi" w:hAnsiTheme="majorHAnsi"/>
          <w:b/>
          <w:sz w:val="20"/>
          <w:szCs w:val="20"/>
        </w:rPr>
        <w:t>2022</w:t>
      </w:r>
      <w:r w:rsidR="00822159" w:rsidRPr="00936C5A">
        <w:rPr>
          <w:rFonts w:asciiTheme="majorHAnsi" w:hAnsiTheme="majorHAnsi"/>
          <w:b/>
          <w:sz w:val="20"/>
          <w:szCs w:val="20"/>
        </w:rPr>
        <w:t xml:space="preserve"> го</w:t>
      </w:r>
      <w:r w:rsidR="0080022D" w:rsidRPr="00936C5A">
        <w:rPr>
          <w:rFonts w:asciiTheme="majorHAnsi" w:hAnsiTheme="majorHAnsi"/>
          <w:b/>
          <w:sz w:val="20"/>
          <w:szCs w:val="20"/>
        </w:rPr>
        <w:t>да</w:t>
      </w:r>
      <w:r w:rsidR="00822159" w:rsidRPr="00936C5A">
        <w:rPr>
          <w:rFonts w:asciiTheme="majorHAnsi" w:hAnsiTheme="majorHAnsi"/>
          <w:b/>
          <w:sz w:val="20"/>
          <w:szCs w:val="20"/>
        </w:rPr>
        <w:t xml:space="preserve"> </w:t>
      </w:r>
      <w:r w:rsidR="0080022D" w:rsidRPr="00936C5A">
        <w:rPr>
          <w:rFonts w:asciiTheme="majorHAnsi" w:hAnsiTheme="majorHAnsi"/>
          <w:b/>
          <w:sz w:val="20"/>
          <w:szCs w:val="20"/>
        </w:rPr>
        <w:t>№</w:t>
      </w:r>
      <w:r w:rsidR="00822159" w:rsidRPr="00936C5A">
        <w:rPr>
          <w:rFonts w:asciiTheme="majorHAnsi" w:hAnsiTheme="majorHAnsi"/>
          <w:b/>
          <w:sz w:val="20"/>
          <w:szCs w:val="20"/>
        </w:rPr>
        <w:t xml:space="preserve"> </w:t>
      </w:r>
      <w:r w:rsidR="0080022D" w:rsidRPr="00936C5A">
        <w:rPr>
          <w:rFonts w:asciiTheme="majorHAnsi" w:hAnsiTheme="majorHAnsi"/>
          <w:b/>
          <w:sz w:val="20"/>
          <w:szCs w:val="20"/>
        </w:rPr>
        <w:t>207</w:t>
      </w:r>
      <w:r w:rsidR="0080022D" w:rsidRPr="00936C5A">
        <w:rPr>
          <w:rFonts w:asciiTheme="majorHAnsi" w:hAnsiTheme="majorHAnsi"/>
          <w:b/>
          <w:sz w:val="20"/>
          <w:szCs w:val="20"/>
        </w:rPr>
        <w:t>9</w:t>
      </w:r>
      <w:r w:rsidR="00822159" w:rsidRPr="00936C5A">
        <w:rPr>
          <w:rFonts w:asciiTheme="majorHAnsi" w:hAnsiTheme="majorHAnsi"/>
          <w:b/>
          <w:sz w:val="20"/>
          <w:szCs w:val="20"/>
        </w:rPr>
        <w:t>-</w:t>
      </w:r>
      <w:r w:rsidR="0080022D" w:rsidRPr="00936C5A">
        <w:rPr>
          <w:rFonts w:asciiTheme="majorHAnsi" w:hAnsiTheme="majorHAnsi"/>
          <w:b/>
          <w:sz w:val="20"/>
          <w:szCs w:val="20"/>
        </w:rPr>
        <w:t>р</w:t>
      </w:r>
    </w:p>
    <w:p w:rsidR="00555762" w:rsidRPr="00936C5A" w:rsidRDefault="00822159" w:rsidP="00936C5A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936C5A">
        <w:rPr>
          <w:rFonts w:asciiTheme="majorHAnsi" w:hAnsiTheme="majorHAnsi"/>
          <w:b/>
          <w:sz w:val="20"/>
          <w:szCs w:val="20"/>
        </w:rPr>
        <w:t>«</w:t>
      </w:r>
      <w:r w:rsidR="0080022D" w:rsidRPr="00936C5A">
        <w:rPr>
          <w:rFonts w:asciiTheme="majorHAnsi" w:hAnsiTheme="majorHAnsi"/>
          <w:b/>
          <w:sz w:val="20"/>
          <w:szCs w:val="20"/>
        </w:rPr>
        <w:t xml:space="preserve">Об установлении в пользу АО «Газпром газораспределение» публичного сервитута </w:t>
      </w:r>
      <w:r w:rsidR="00936C5A">
        <w:rPr>
          <w:rFonts w:asciiTheme="majorHAnsi" w:hAnsiTheme="majorHAnsi"/>
          <w:b/>
          <w:sz w:val="20"/>
          <w:szCs w:val="20"/>
        </w:rPr>
        <w:br/>
      </w:r>
      <w:r w:rsidR="0080022D" w:rsidRPr="00936C5A">
        <w:rPr>
          <w:rFonts w:asciiTheme="majorHAnsi" w:hAnsiTheme="majorHAnsi"/>
          <w:b/>
          <w:sz w:val="20"/>
          <w:szCs w:val="20"/>
        </w:rPr>
        <w:t xml:space="preserve">в целях размещения линейного объекта системы газоснабжения </w:t>
      </w:r>
      <w:r w:rsidR="0080022D" w:rsidRPr="00936C5A">
        <w:rPr>
          <w:rFonts w:asciiTheme="majorHAnsi" w:hAnsiTheme="majorHAnsi"/>
          <w:b/>
          <w:sz w:val="20"/>
          <w:szCs w:val="20"/>
        </w:rPr>
        <w:t xml:space="preserve">«Распределительный </w:t>
      </w:r>
      <w:proofErr w:type="spellStart"/>
      <w:r w:rsidR="0080022D" w:rsidRPr="00936C5A">
        <w:rPr>
          <w:rFonts w:asciiTheme="majorHAnsi" w:hAnsiTheme="majorHAnsi"/>
          <w:b/>
          <w:sz w:val="20"/>
          <w:szCs w:val="20"/>
        </w:rPr>
        <w:t>газопровод</w:t>
      </w:r>
      <w:r w:rsidR="0080022D" w:rsidRPr="00936C5A">
        <w:rPr>
          <w:rFonts w:asciiTheme="majorHAnsi" w:hAnsiTheme="majorHAnsi"/>
          <w:b/>
          <w:sz w:val="20"/>
          <w:szCs w:val="20"/>
        </w:rPr>
        <w:t>к</w:t>
      </w:r>
      <w:proofErr w:type="spellEnd"/>
      <w:r w:rsidR="0080022D" w:rsidRPr="00936C5A">
        <w:rPr>
          <w:rFonts w:asciiTheme="majorHAnsi" w:hAnsiTheme="majorHAnsi"/>
          <w:b/>
          <w:sz w:val="20"/>
          <w:szCs w:val="20"/>
        </w:rPr>
        <w:t xml:space="preserve"> объекту, расположенному по адресу: г. Астрахань, Кировский район, </w:t>
      </w:r>
      <w:r w:rsidR="00936C5A">
        <w:rPr>
          <w:rFonts w:asciiTheme="majorHAnsi" w:hAnsiTheme="majorHAnsi"/>
          <w:b/>
          <w:sz w:val="20"/>
          <w:szCs w:val="20"/>
        </w:rPr>
        <w:br/>
      </w:r>
      <w:r w:rsidR="0080022D" w:rsidRPr="00936C5A">
        <w:rPr>
          <w:rFonts w:asciiTheme="majorHAnsi" w:hAnsiTheme="majorHAnsi"/>
          <w:b/>
          <w:sz w:val="20"/>
          <w:szCs w:val="20"/>
        </w:rPr>
        <w:t xml:space="preserve">с/т «Кировец-2», расположенное </w:t>
      </w:r>
      <w:r w:rsidR="0080022D" w:rsidRPr="00936C5A">
        <w:rPr>
          <w:rFonts w:asciiTheme="majorHAnsi" w:hAnsiTheme="majorHAnsi"/>
          <w:b/>
          <w:sz w:val="20"/>
          <w:szCs w:val="20"/>
        </w:rPr>
        <w:t xml:space="preserve">в п. Инициативный по ул. 2-я Загородная, </w:t>
      </w:r>
      <w:r w:rsidR="00936C5A">
        <w:rPr>
          <w:rFonts w:asciiTheme="majorHAnsi" w:hAnsiTheme="majorHAnsi"/>
          <w:b/>
          <w:sz w:val="20"/>
          <w:szCs w:val="20"/>
        </w:rPr>
        <w:br/>
      </w:r>
      <w:r w:rsidR="0080022D" w:rsidRPr="00936C5A">
        <w:rPr>
          <w:rFonts w:asciiTheme="majorHAnsi" w:hAnsiTheme="majorHAnsi"/>
          <w:b/>
          <w:sz w:val="20"/>
          <w:szCs w:val="20"/>
        </w:rPr>
        <w:t xml:space="preserve">участок 58 </w:t>
      </w:r>
      <w:r w:rsidR="0080022D" w:rsidRPr="00936C5A">
        <w:rPr>
          <w:rFonts w:asciiTheme="majorHAnsi" w:hAnsiTheme="majorHAnsi"/>
          <w:b/>
          <w:sz w:val="20"/>
          <w:szCs w:val="20"/>
        </w:rPr>
        <w:t>(код стройки 1314-4281/30)»</w:t>
      </w:r>
      <w:proofErr w:type="gramEnd"/>
    </w:p>
    <w:p w:rsidR="00555762" w:rsidRPr="00936C5A" w:rsidRDefault="0080022D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В связи с ходатайством об установлении </w:t>
      </w:r>
      <w:r w:rsidRPr="00936C5A">
        <w:rPr>
          <w:rFonts w:ascii="Arial" w:hAnsi="Arial" w:cs="Arial"/>
          <w:sz w:val="18"/>
          <w:szCs w:val="18"/>
        </w:rPr>
        <w:t xml:space="preserve">публичного сервитута АО «Газпром газораспределение» № 03-10-02-1751/22, в соответствии со ст. 23, </w:t>
      </w:r>
      <w:proofErr w:type="spellStart"/>
      <w:r w:rsidRPr="00936C5A">
        <w:rPr>
          <w:rFonts w:ascii="Arial" w:hAnsi="Arial" w:cs="Arial"/>
          <w:sz w:val="18"/>
          <w:szCs w:val="18"/>
        </w:rPr>
        <w:t>ст.ст</w:t>
      </w:r>
      <w:proofErr w:type="spellEnd"/>
      <w:r w:rsidRPr="00936C5A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Постановлением Правительства Российской Федерации от 20.11.2000 № 878 «Об утверждени</w:t>
      </w:r>
      <w:r w:rsidRPr="00936C5A">
        <w:rPr>
          <w:rFonts w:ascii="Arial" w:hAnsi="Arial" w:cs="Arial"/>
          <w:sz w:val="18"/>
          <w:szCs w:val="18"/>
        </w:rPr>
        <w:t>и Правил охраны газораспределительных сетей»,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0022D" w:rsidRPr="00936C5A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80022D" w:rsidRPr="00936C5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0022D" w:rsidRPr="00936C5A">
        <w:rPr>
          <w:rFonts w:ascii="Arial" w:hAnsi="Arial" w:cs="Arial"/>
          <w:sz w:val="18"/>
          <w:szCs w:val="18"/>
        </w:rPr>
        <w:t>Адмирала Лазарева, д. 24, литер А) публичный сервитут в цел</w:t>
      </w:r>
      <w:r w:rsidR="0080022D" w:rsidRPr="00936C5A">
        <w:rPr>
          <w:rFonts w:ascii="Arial" w:hAnsi="Arial" w:cs="Arial"/>
          <w:sz w:val="18"/>
          <w:szCs w:val="18"/>
        </w:rPr>
        <w:t>ях размещения линейного объекта системы газоснабжения «Распределительный газопровод к объекту, расположенному по адресу: г. Астрахань, Кировский район, с/т «Кировец-2», расположенное в п. Инициативный по ул. 2-я Загородная, участок 58 (код стройки 1314- 42</w:t>
      </w:r>
      <w:r w:rsidR="0080022D" w:rsidRPr="00936C5A">
        <w:rPr>
          <w:rFonts w:ascii="Arial" w:hAnsi="Arial" w:cs="Arial"/>
          <w:sz w:val="18"/>
          <w:szCs w:val="18"/>
        </w:rPr>
        <w:t>81/30)», необходимого для подключения (технологического присоединения) к сетям газоснабжения, сроком на 10 лет в отношении земельных участков</w:t>
      </w:r>
      <w:proofErr w:type="gramEnd"/>
      <w:r w:rsidR="0080022D" w:rsidRPr="00936C5A">
        <w:rPr>
          <w:rFonts w:ascii="Arial" w:hAnsi="Arial" w:cs="Arial"/>
          <w:sz w:val="18"/>
          <w:szCs w:val="18"/>
        </w:rPr>
        <w:t>, указанных в приложении 1 к настоящему распоряжению администрации муниципального образования «Город Астрахань» и з</w:t>
      </w:r>
      <w:r w:rsidR="0080022D" w:rsidRPr="00936C5A">
        <w:rPr>
          <w:rFonts w:ascii="Arial" w:hAnsi="Arial" w:cs="Arial"/>
          <w:sz w:val="18"/>
          <w:szCs w:val="18"/>
        </w:rPr>
        <w:t>емель, находящихся в государственной или муниципальной собственности, расположенных в границах публичного сервитута, указанных в приложении 2 к настоящему распоряжению администрации муниципального образования «Город Астрахань».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2. </w:t>
      </w:r>
      <w:r w:rsidR="0080022D" w:rsidRPr="00936C5A">
        <w:rPr>
          <w:rFonts w:ascii="Arial" w:hAnsi="Arial" w:cs="Arial"/>
          <w:sz w:val="18"/>
          <w:szCs w:val="18"/>
        </w:rPr>
        <w:t>Утвердить границы публичного</w:t>
      </w:r>
      <w:r w:rsidR="0080022D" w:rsidRPr="00936C5A">
        <w:rPr>
          <w:rFonts w:ascii="Arial" w:hAnsi="Arial" w:cs="Arial"/>
          <w:sz w:val="18"/>
          <w:szCs w:val="18"/>
        </w:rPr>
        <w:t xml:space="preserve"> сервитута в соответствии с приложенной схемой (приложение 2).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3. </w:t>
      </w:r>
      <w:r w:rsidR="0080022D" w:rsidRPr="00936C5A">
        <w:rPr>
          <w:rFonts w:ascii="Arial" w:hAnsi="Arial" w:cs="Arial"/>
          <w:sz w:val="18"/>
          <w:szCs w:val="18"/>
        </w:rPr>
        <w:t>Срок, в течение которого использование земельных участков, предусмотренных п.1 настоящего распоряжения администрации</w:t>
      </w:r>
      <w:r w:rsidRPr="00936C5A">
        <w:rPr>
          <w:rFonts w:ascii="Arial" w:hAnsi="Arial" w:cs="Arial"/>
          <w:sz w:val="18"/>
          <w:szCs w:val="18"/>
        </w:rPr>
        <w:t xml:space="preserve"> </w:t>
      </w:r>
      <w:r w:rsidR="0080022D" w:rsidRPr="00936C5A">
        <w:rPr>
          <w:rFonts w:ascii="Arial" w:hAnsi="Arial" w:cs="Arial"/>
          <w:sz w:val="18"/>
          <w:szCs w:val="18"/>
        </w:rPr>
        <w:t>муниципального образования «Город Астрахань», в соотв</w:t>
      </w:r>
      <w:r w:rsidR="0080022D" w:rsidRPr="00936C5A">
        <w:rPr>
          <w:rFonts w:ascii="Arial" w:hAnsi="Arial" w:cs="Arial"/>
          <w:sz w:val="18"/>
          <w:szCs w:val="18"/>
        </w:rPr>
        <w:t xml:space="preserve">етствии с их разрешенным использованием, будет невозможно или </w:t>
      </w:r>
      <w:proofErr w:type="gramStart"/>
      <w:r w:rsidR="0080022D" w:rsidRPr="00936C5A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80022D" w:rsidRPr="00936C5A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4. </w:t>
      </w:r>
      <w:r w:rsidR="0080022D" w:rsidRPr="00936C5A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 срока де</w:t>
      </w:r>
      <w:r w:rsidR="0080022D" w:rsidRPr="00936C5A">
        <w:rPr>
          <w:rFonts w:ascii="Arial" w:hAnsi="Arial" w:cs="Arial"/>
          <w:sz w:val="18"/>
          <w:szCs w:val="18"/>
        </w:rPr>
        <w:t>йствия публичного сервитута по графику, установленному Акционерным обществом «Газпром газораспределение» с учетом ограничений, предусмотренных действующим законодательством.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5. </w:t>
      </w:r>
      <w:r w:rsidR="0080022D" w:rsidRPr="00936C5A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</w:t>
      </w:r>
      <w:r w:rsidR="0080022D" w:rsidRPr="00936C5A">
        <w:rPr>
          <w:rFonts w:ascii="Arial" w:hAnsi="Arial" w:cs="Arial"/>
          <w:sz w:val="18"/>
          <w:szCs w:val="18"/>
        </w:rPr>
        <w:t xml:space="preserve"> государственный реестр недвижимости.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6. </w:t>
      </w:r>
      <w:r w:rsidR="0080022D" w:rsidRPr="00936C5A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</w:t>
      </w:r>
      <w:r w:rsidR="0080022D" w:rsidRPr="00936C5A">
        <w:rPr>
          <w:rFonts w:ascii="Arial" w:hAnsi="Arial" w:cs="Arial"/>
          <w:sz w:val="18"/>
          <w:szCs w:val="18"/>
        </w:rPr>
        <w:t>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7. </w:t>
      </w:r>
      <w:r w:rsidR="0080022D" w:rsidRPr="00936C5A">
        <w:rPr>
          <w:rFonts w:ascii="Arial" w:hAnsi="Arial" w:cs="Arial"/>
          <w:sz w:val="18"/>
          <w:szCs w:val="18"/>
        </w:rPr>
        <w:t>Акционерному обществу «Газпром газораспределение»: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7.1. </w:t>
      </w:r>
      <w:r w:rsidR="0080022D" w:rsidRPr="00936C5A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</w:t>
      </w:r>
      <w:r w:rsidR="0080022D" w:rsidRPr="00936C5A">
        <w:rPr>
          <w:rFonts w:ascii="Arial" w:hAnsi="Arial" w:cs="Arial"/>
          <w:sz w:val="18"/>
          <w:szCs w:val="18"/>
        </w:rPr>
        <w:t>нию администрации муниципального образования «Город Астрахань», в состояние, пригодное для их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80022D" w:rsidRPr="00936C5A">
        <w:rPr>
          <w:rFonts w:ascii="Arial" w:hAnsi="Arial" w:cs="Arial"/>
          <w:sz w:val="18"/>
          <w:szCs w:val="18"/>
        </w:rPr>
        <w:t>Не поздн</w:t>
      </w:r>
      <w:r w:rsidR="0080022D" w:rsidRPr="00936C5A">
        <w:rPr>
          <w:rFonts w:ascii="Arial" w:hAnsi="Arial" w:cs="Arial"/>
          <w:sz w:val="18"/>
          <w:szCs w:val="18"/>
        </w:rPr>
        <w:t>ее шести месяцев со дня принятия настоящего распоряжения администрации муниципального образования «Город Астрахань» внести плату за публичный сервитут в отношении земель, находящихся в государственной или муниципальной собственности и не обремененных права</w:t>
      </w:r>
      <w:r w:rsidR="0080022D" w:rsidRPr="00936C5A">
        <w:rPr>
          <w:rFonts w:ascii="Arial" w:hAnsi="Arial" w:cs="Arial"/>
          <w:sz w:val="18"/>
          <w:szCs w:val="18"/>
        </w:rPr>
        <w:t>ми третьих лиц, расположенных в границах публичного сервитута, указанных в приложении 2 к настоящему распоряжению администрации муниципального образования «Город Астрахань», единовременным платежом в размере согласно приложению 3 к настоящему</w:t>
      </w:r>
      <w:proofErr w:type="gramEnd"/>
      <w:r w:rsidR="0080022D" w:rsidRPr="00936C5A">
        <w:rPr>
          <w:rFonts w:ascii="Arial" w:hAnsi="Arial" w:cs="Arial"/>
          <w:sz w:val="18"/>
          <w:szCs w:val="18"/>
        </w:rPr>
        <w:t xml:space="preserve"> распоряжению </w:t>
      </w:r>
      <w:r w:rsidR="0080022D" w:rsidRPr="00936C5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8. </w:t>
      </w:r>
      <w:r w:rsidR="0080022D" w:rsidRPr="00936C5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</w:t>
      </w:r>
      <w:r w:rsidR="0080022D" w:rsidRPr="00936C5A">
        <w:rPr>
          <w:rFonts w:ascii="Arial" w:hAnsi="Arial" w:cs="Arial"/>
          <w:sz w:val="18"/>
          <w:szCs w:val="18"/>
        </w:rPr>
        <w:t>зования «Город Астрахань»: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8.1. </w:t>
      </w:r>
      <w:r w:rsidR="0080022D" w:rsidRPr="00936C5A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правообладателям земельных участков, в отношении которых принято решение об установлении публичного сервитута.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8.2. </w:t>
      </w:r>
      <w:r w:rsidR="0080022D" w:rsidRPr="00936C5A">
        <w:rPr>
          <w:rFonts w:ascii="Arial" w:hAnsi="Arial" w:cs="Arial"/>
          <w:sz w:val="18"/>
          <w:szCs w:val="18"/>
        </w:rPr>
        <w:t>Направить копию нас</w:t>
      </w:r>
      <w:r w:rsidR="0080022D" w:rsidRPr="00936C5A">
        <w:rPr>
          <w:rFonts w:ascii="Arial" w:hAnsi="Arial" w:cs="Arial"/>
          <w:sz w:val="18"/>
          <w:szCs w:val="18"/>
        </w:rPr>
        <w:t xml:space="preserve">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="0080022D" w:rsidRPr="00936C5A">
        <w:rPr>
          <w:rFonts w:ascii="Arial" w:hAnsi="Arial" w:cs="Arial"/>
          <w:sz w:val="18"/>
          <w:szCs w:val="18"/>
        </w:rPr>
        <w:t>Росреестра</w:t>
      </w:r>
      <w:proofErr w:type="spellEnd"/>
      <w:r w:rsidR="0080022D" w:rsidRPr="00936C5A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8.3. </w:t>
      </w:r>
      <w:r w:rsidR="0080022D" w:rsidRPr="00936C5A">
        <w:rPr>
          <w:rFonts w:ascii="Arial" w:hAnsi="Arial" w:cs="Arial"/>
          <w:sz w:val="18"/>
          <w:szCs w:val="18"/>
        </w:rPr>
        <w:t>Направить АО «Газпром газораспределение Астрахань»</w:t>
      </w:r>
      <w:r w:rsidR="0080022D" w:rsidRPr="00936C5A">
        <w:rPr>
          <w:rFonts w:ascii="Arial" w:hAnsi="Arial" w:cs="Arial"/>
          <w:sz w:val="18"/>
          <w:szCs w:val="18"/>
        </w:rPr>
        <w:t xml:space="preserve">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8.4. </w:t>
      </w:r>
      <w:r w:rsidR="0080022D" w:rsidRPr="00936C5A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555762" w:rsidRPr="00936C5A" w:rsidRDefault="00822159" w:rsidP="00936C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6C5A">
        <w:rPr>
          <w:rFonts w:ascii="Arial" w:hAnsi="Arial" w:cs="Arial"/>
          <w:sz w:val="18"/>
          <w:szCs w:val="18"/>
        </w:rPr>
        <w:t xml:space="preserve">9. </w:t>
      </w:r>
      <w:r w:rsidR="0080022D" w:rsidRPr="00936C5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</w:t>
      </w:r>
      <w:r w:rsidR="0080022D" w:rsidRPr="00936C5A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80022D" w:rsidRPr="00936C5A">
        <w:rPr>
          <w:rFonts w:ascii="Arial" w:hAnsi="Arial" w:cs="Arial"/>
          <w:sz w:val="18"/>
          <w:szCs w:val="18"/>
        </w:rPr>
        <w:t>разместить</w:t>
      </w:r>
      <w:proofErr w:type="gramEnd"/>
      <w:r w:rsidR="0080022D" w:rsidRPr="00936C5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5762" w:rsidRPr="00936C5A" w:rsidRDefault="0080022D" w:rsidP="00822159">
      <w:pPr>
        <w:jc w:val="right"/>
        <w:rPr>
          <w:rFonts w:ascii="Arial" w:hAnsi="Arial" w:cs="Arial"/>
          <w:b/>
          <w:sz w:val="18"/>
          <w:szCs w:val="18"/>
        </w:rPr>
      </w:pPr>
      <w:r w:rsidRPr="00936C5A">
        <w:rPr>
          <w:rFonts w:ascii="Arial" w:hAnsi="Arial" w:cs="Arial"/>
          <w:b/>
          <w:sz w:val="18"/>
          <w:szCs w:val="18"/>
        </w:rPr>
        <w:t>Глава муниципального об</w:t>
      </w:r>
      <w:r w:rsidRPr="00936C5A">
        <w:rPr>
          <w:rFonts w:ascii="Arial" w:hAnsi="Arial" w:cs="Arial"/>
          <w:b/>
          <w:sz w:val="18"/>
          <w:szCs w:val="18"/>
        </w:rPr>
        <w:t>разован</w:t>
      </w:r>
      <w:r w:rsidR="00822159" w:rsidRPr="00936C5A">
        <w:rPr>
          <w:rFonts w:ascii="Arial" w:hAnsi="Arial" w:cs="Arial"/>
          <w:b/>
          <w:sz w:val="18"/>
          <w:szCs w:val="18"/>
        </w:rPr>
        <w:t xml:space="preserve">ия </w:t>
      </w:r>
      <w:r w:rsidRPr="00936C5A">
        <w:rPr>
          <w:rFonts w:ascii="Arial" w:hAnsi="Arial" w:cs="Arial"/>
          <w:b/>
          <w:sz w:val="18"/>
          <w:szCs w:val="18"/>
        </w:rPr>
        <w:t>«Город Астрахань»</w:t>
      </w:r>
      <w:r w:rsidR="00822159" w:rsidRPr="00936C5A">
        <w:rPr>
          <w:rFonts w:ascii="Arial" w:hAnsi="Arial" w:cs="Arial"/>
          <w:b/>
          <w:sz w:val="18"/>
          <w:szCs w:val="18"/>
        </w:rPr>
        <w:t xml:space="preserve"> </w:t>
      </w:r>
      <w:r w:rsidRPr="00936C5A">
        <w:rPr>
          <w:rFonts w:ascii="Arial" w:hAnsi="Arial" w:cs="Arial"/>
          <w:b/>
          <w:sz w:val="18"/>
          <w:szCs w:val="18"/>
        </w:rPr>
        <w:t>О.А. Полумордвинов</w:t>
      </w:r>
    </w:p>
    <w:p w:rsidR="00241BBF" w:rsidRDefault="00241BBF" w:rsidP="00822159">
      <w:pPr>
        <w:rPr>
          <w:rFonts w:ascii="Arial" w:hAnsi="Arial" w:cs="Arial"/>
          <w:sz w:val="18"/>
          <w:szCs w:val="18"/>
        </w:rPr>
        <w:sectPr w:rsidR="00241BBF" w:rsidSect="00936C5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555762" w:rsidRPr="00936C5A" w:rsidRDefault="00241BBF" w:rsidP="00822159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0ABA002" wp14:editId="75CE4E8E">
            <wp:extent cx="5580380" cy="8000942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1BBF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EBF249E" wp14:editId="5D76E043">
            <wp:extent cx="5580380" cy="7846759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A7F" w:rsidRPr="00B25A7F">
        <w:rPr>
          <w:noProof/>
          <w:lang w:bidi="ar-SA"/>
        </w:rPr>
        <w:t xml:space="preserve"> </w:t>
      </w:r>
      <w:r w:rsidR="00B25A7F">
        <w:rPr>
          <w:noProof/>
          <w:lang w:bidi="ar-SA"/>
        </w:rPr>
        <w:lastRenderedPageBreak/>
        <w:drawing>
          <wp:inline distT="0" distB="0" distL="0" distR="0" wp14:anchorId="20A8DB01" wp14:editId="0EF9BC1C">
            <wp:extent cx="5580380" cy="798912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C25" w:rsidRPr="00195C25">
        <w:rPr>
          <w:noProof/>
          <w:lang w:bidi="ar-SA"/>
        </w:rPr>
        <w:t xml:space="preserve"> </w:t>
      </w:r>
      <w:r w:rsidR="00195C25">
        <w:rPr>
          <w:noProof/>
          <w:lang w:bidi="ar-SA"/>
        </w:rPr>
        <w:lastRenderedPageBreak/>
        <w:drawing>
          <wp:inline distT="0" distB="0" distL="0" distR="0" wp14:anchorId="16AF1218" wp14:editId="5B2095A7">
            <wp:extent cx="5580380" cy="793222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2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6134" w:rsidRPr="00956134">
        <w:rPr>
          <w:noProof/>
          <w:lang w:bidi="ar-SA"/>
        </w:rPr>
        <w:t xml:space="preserve"> </w:t>
      </w:r>
      <w:r w:rsidR="00956134">
        <w:rPr>
          <w:noProof/>
          <w:lang w:bidi="ar-SA"/>
        </w:rPr>
        <w:lastRenderedPageBreak/>
        <w:drawing>
          <wp:inline distT="0" distB="0" distL="0" distR="0" wp14:anchorId="070284E9" wp14:editId="65819DF5">
            <wp:extent cx="5580380" cy="8056262"/>
            <wp:effectExtent l="0" t="0" r="127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759B" w:rsidRPr="0062759B">
        <w:rPr>
          <w:noProof/>
          <w:lang w:bidi="ar-SA"/>
        </w:rPr>
        <w:t xml:space="preserve"> </w:t>
      </w:r>
      <w:r w:rsidR="0062759B">
        <w:rPr>
          <w:noProof/>
          <w:lang w:bidi="ar-SA"/>
        </w:rPr>
        <w:lastRenderedPageBreak/>
        <w:drawing>
          <wp:inline distT="0" distB="0" distL="0" distR="0" wp14:anchorId="57515D21" wp14:editId="328611BF">
            <wp:extent cx="5580380" cy="7967275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759B" w:rsidRPr="0062759B">
        <w:rPr>
          <w:noProof/>
          <w:lang w:bidi="ar-SA"/>
        </w:rPr>
        <w:t xml:space="preserve"> </w:t>
      </w:r>
      <w:r w:rsidR="0062759B">
        <w:rPr>
          <w:noProof/>
          <w:lang w:bidi="ar-SA"/>
        </w:rPr>
        <w:lastRenderedPageBreak/>
        <w:drawing>
          <wp:inline distT="0" distB="0" distL="0" distR="0" wp14:anchorId="4C328936" wp14:editId="0B5E5F79">
            <wp:extent cx="5580380" cy="7870406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5762" w:rsidRPr="00936C5A" w:rsidSect="00936C5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22D" w:rsidRDefault="0080022D">
      <w:r>
        <w:separator/>
      </w:r>
    </w:p>
  </w:endnote>
  <w:endnote w:type="continuationSeparator" w:id="0">
    <w:p w:rsidR="0080022D" w:rsidRDefault="00800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22D" w:rsidRDefault="0080022D"/>
  </w:footnote>
  <w:footnote w:type="continuationSeparator" w:id="0">
    <w:p w:rsidR="0080022D" w:rsidRDefault="0080022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3046B"/>
    <w:multiLevelType w:val="multilevel"/>
    <w:tmpl w:val="3E62B3EC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BB50F6"/>
    <w:multiLevelType w:val="multilevel"/>
    <w:tmpl w:val="65B662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A426DF4"/>
    <w:multiLevelType w:val="multilevel"/>
    <w:tmpl w:val="CFF47A5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84629A"/>
    <w:multiLevelType w:val="multilevel"/>
    <w:tmpl w:val="161EDC92"/>
    <w:lvl w:ilvl="0">
      <w:start w:val="3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55762"/>
    <w:rsid w:val="00195C25"/>
    <w:rsid w:val="00241BBF"/>
    <w:rsid w:val="00555762"/>
    <w:rsid w:val="0062759B"/>
    <w:rsid w:val="0080022D"/>
    <w:rsid w:val="00822159"/>
    <w:rsid w:val="00936C5A"/>
    <w:rsid w:val="00956134"/>
    <w:rsid w:val="00B2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241B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1BB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2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241B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1BB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2022-11-01T05:21:00Z</dcterms:created>
  <dcterms:modified xsi:type="dcterms:W3CDTF">2022-11-01T05:28:00Z</dcterms:modified>
</cp:coreProperties>
</file>