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CA6" w:rsidRPr="001B7860" w:rsidRDefault="003A0CA6" w:rsidP="003A0CA6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A51F30" w:rsidRDefault="003A0CA6" w:rsidP="003A0CA6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3A0CA6" w:rsidRPr="001B7860" w:rsidRDefault="003A0CA6" w:rsidP="003A0CA6">
      <w:pPr>
        <w:pStyle w:val="3"/>
        <w:rPr>
          <w:spacing w:val="0"/>
        </w:rPr>
      </w:pPr>
      <w:r w:rsidRPr="001B7860">
        <w:rPr>
          <w:spacing w:val="0"/>
        </w:rPr>
        <w:t>31 января 2020 года № 164-р</w:t>
      </w:r>
    </w:p>
    <w:p w:rsidR="003A0CA6" w:rsidRPr="001B7860" w:rsidRDefault="003A0CA6" w:rsidP="003A0CA6">
      <w:pPr>
        <w:pStyle w:val="3"/>
        <w:rPr>
          <w:spacing w:val="0"/>
        </w:rPr>
      </w:pPr>
      <w:r w:rsidRPr="001B7860">
        <w:rPr>
          <w:spacing w:val="0"/>
        </w:rPr>
        <w:t xml:space="preserve">«О предоставлении разрешения </w:t>
      </w:r>
      <w:proofErr w:type="spellStart"/>
      <w:r w:rsidRPr="001B7860">
        <w:rPr>
          <w:spacing w:val="0"/>
        </w:rPr>
        <w:t>н</w:t>
      </w:r>
      <w:proofErr w:type="gramStart"/>
      <w:r w:rsidRPr="001B7860">
        <w:rPr>
          <w:spacing w:val="0"/>
        </w:rPr>
        <w:t>a</w:t>
      </w:r>
      <w:proofErr w:type="spellEnd"/>
      <w:proofErr w:type="gramEnd"/>
      <w:r w:rsidRPr="001B7860">
        <w:rPr>
          <w:spacing w:val="0"/>
        </w:rPr>
        <w:t xml:space="preserve"> отклонение</w:t>
      </w:r>
    </w:p>
    <w:p w:rsidR="003A0CA6" w:rsidRPr="001B7860" w:rsidRDefault="003A0CA6" w:rsidP="003A0CA6">
      <w:pPr>
        <w:pStyle w:val="3"/>
        <w:rPr>
          <w:spacing w:val="0"/>
        </w:rPr>
      </w:pPr>
      <w:r w:rsidRPr="001B7860">
        <w:rPr>
          <w:spacing w:val="0"/>
        </w:rPr>
        <w:t xml:space="preserve">от предельных параметров разрешенного строительства, </w:t>
      </w:r>
    </w:p>
    <w:p w:rsidR="003A0CA6" w:rsidRPr="001B7860" w:rsidRDefault="003A0CA6" w:rsidP="003A0CA6">
      <w:pPr>
        <w:pStyle w:val="3"/>
        <w:rPr>
          <w:spacing w:val="0"/>
        </w:rPr>
      </w:pPr>
      <w:r w:rsidRPr="001B7860">
        <w:rPr>
          <w:spacing w:val="0"/>
        </w:rPr>
        <w:t>реконструкции объекта капитального строительства</w:t>
      </w:r>
    </w:p>
    <w:p w:rsidR="003A0CA6" w:rsidRPr="001B7860" w:rsidRDefault="003A0CA6" w:rsidP="003A0CA6">
      <w:pPr>
        <w:pStyle w:val="3"/>
        <w:rPr>
          <w:spacing w:val="0"/>
        </w:rPr>
      </w:pPr>
      <w:r w:rsidRPr="001B7860">
        <w:rPr>
          <w:spacing w:val="0"/>
        </w:rPr>
        <w:t xml:space="preserve">по пер. </w:t>
      </w:r>
      <w:proofErr w:type="spellStart"/>
      <w:r w:rsidRPr="001B7860">
        <w:rPr>
          <w:spacing w:val="0"/>
        </w:rPr>
        <w:t>Началовскому</w:t>
      </w:r>
      <w:proofErr w:type="spellEnd"/>
      <w:r w:rsidRPr="001B7860">
        <w:rPr>
          <w:spacing w:val="0"/>
        </w:rPr>
        <w:t>, 16 в Кировском районе г. Астрахани»</w:t>
      </w:r>
    </w:p>
    <w:p w:rsidR="003A0CA6" w:rsidRPr="001B7860" w:rsidRDefault="003A0CA6" w:rsidP="00A51F30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>В связи с обращением Смирнова И.А. от 27.11.2019 № 05-04-01-8544,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муниципальною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B786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</w:t>
      </w:r>
      <w:bookmarkStart w:id="0" w:name="_GoBack"/>
      <w:bookmarkEnd w:id="0"/>
      <w:r w:rsidRPr="001B7860">
        <w:rPr>
          <w:spacing w:val="0"/>
        </w:rPr>
        <w:t>ю и застройке муниципального образования «Город Астрахань» от 26.12.2019:</w:t>
      </w:r>
    </w:p>
    <w:p w:rsidR="003A0CA6" w:rsidRPr="001B7860" w:rsidRDefault="003A0CA6" w:rsidP="00A51F30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1. </w:t>
      </w:r>
      <w:proofErr w:type="gramStart"/>
      <w:r w:rsidRPr="001B786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 w:rsidRPr="001B7860">
        <w:rPr>
          <w:spacing w:val="0"/>
        </w:rPr>
        <w:t>Началовскому</w:t>
      </w:r>
      <w:proofErr w:type="spellEnd"/>
      <w:r w:rsidRPr="001B7860">
        <w:rPr>
          <w:spacing w:val="0"/>
        </w:rPr>
        <w:t xml:space="preserve">, 16 в Кировском районе г. Астрахани в отношении расстояния от основного строения на земельном участке площадью 600 кв. м (кадастровый номер 30:12:010695:104) до границ земельных участков по пер. </w:t>
      </w:r>
      <w:proofErr w:type="spellStart"/>
      <w:r w:rsidRPr="001B7860">
        <w:rPr>
          <w:spacing w:val="0"/>
        </w:rPr>
        <w:t>Началовскому</w:t>
      </w:r>
      <w:proofErr w:type="spellEnd"/>
      <w:r w:rsidRPr="001B7860">
        <w:rPr>
          <w:spacing w:val="0"/>
        </w:rPr>
        <w:t>, 14/18 - 1,5 м, по ул. Финиковой, 17 - 1,5 м.</w:t>
      </w:r>
      <w:proofErr w:type="gramEnd"/>
    </w:p>
    <w:p w:rsidR="003A0CA6" w:rsidRPr="001B7860" w:rsidRDefault="003A0CA6" w:rsidP="00A51F30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A0CA6" w:rsidRPr="001B7860" w:rsidRDefault="003A0CA6" w:rsidP="00A51F30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A0CA6" w:rsidRPr="001B7860" w:rsidRDefault="003A0CA6" w:rsidP="00A51F30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A0CA6" w:rsidRPr="001B7860" w:rsidRDefault="003A0CA6" w:rsidP="00A51F30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A0CA6" w:rsidRPr="001B7860" w:rsidRDefault="003A0CA6" w:rsidP="00A51F30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A0CA6" w:rsidRPr="001B7860" w:rsidRDefault="003A0CA6" w:rsidP="003A0CA6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/>
    <w:sectPr w:rsidR="0083793D" w:rsidSect="00A51F3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CA6"/>
    <w:rsid w:val="003A0CA6"/>
    <w:rsid w:val="0083793D"/>
    <w:rsid w:val="00A51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0C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0C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0C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0C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2020-02-05T12:00:00Z</dcterms:created>
  <dcterms:modified xsi:type="dcterms:W3CDTF">2020-02-05T12:01:00Z</dcterms:modified>
</cp:coreProperties>
</file>