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B831E5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>31 января 2020 года № 169-р</w:t>
      </w:r>
    </w:p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 xml:space="preserve">«Об отказе в предоставлении разрешения на отклонение </w:t>
      </w:r>
    </w:p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 xml:space="preserve">от предельных параметров разрешенного строительства, </w:t>
      </w:r>
    </w:p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 xml:space="preserve">реконструкции объекта капитального строительства </w:t>
      </w:r>
    </w:p>
    <w:p w:rsidR="00FD2D8A" w:rsidRPr="001B7860" w:rsidRDefault="00FD2D8A" w:rsidP="00FD2D8A">
      <w:pPr>
        <w:pStyle w:val="3"/>
        <w:rPr>
          <w:spacing w:val="0"/>
        </w:rPr>
      </w:pPr>
      <w:r w:rsidRPr="001B7860">
        <w:rPr>
          <w:spacing w:val="0"/>
        </w:rPr>
        <w:t>по ул. Водопроводной, 66 в Ленинском районе г. Астрахани»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 xml:space="preserve">В связи с обращением </w:t>
      </w:r>
      <w:proofErr w:type="spellStart"/>
      <w:r w:rsidRPr="001B7860">
        <w:rPr>
          <w:spacing w:val="0"/>
        </w:rPr>
        <w:t>Бабарыкиной</w:t>
      </w:r>
      <w:proofErr w:type="spellEnd"/>
      <w:r w:rsidRPr="001B7860">
        <w:rPr>
          <w:spacing w:val="0"/>
        </w:rPr>
        <w:t xml:space="preserve"> О.В. от 18.11.2019 № 05-04-01-8259, действующей за Шишкова В.А. по доверенности, удостоверенной нотариусом города Астрахани </w:t>
      </w:r>
      <w:proofErr w:type="spellStart"/>
      <w:r w:rsidRPr="001B7860">
        <w:rPr>
          <w:spacing w:val="0"/>
        </w:rPr>
        <w:t>Воляковой</w:t>
      </w:r>
      <w:proofErr w:type="spellEnd"/>
      <w:r w:rsidRPr="001B7860">
        <w:rPr>
          <w:spacing w:val="0"/>
        </w:rPr>
        <w:t xml:space="preserve"> В.В., зарегистрированной в реестре за № 30/06-н/30-2018-3-3303 от 23.06.2018,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1B7860">
        <w:rPr>
          <w:spacing w:val="0"/>
        </w:rPr>
        <w:t xml:space="preserve"> «</w:t>
      </w:r>
      <w:proofErr w:type="gramStart"/>
      <w:r w:rsidRPr="001B7860">
        <w:rPr>
          <w:spacing w:val="0"/>
        </w:rPr>
        <w:t xml:space="preserve">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bookmarkStart w:id="0" w:name="_GoBack"/>
      <w:bookmarkEnd w:id="0"/>
      <w:r w:rsidRPr="001B7860">
        <w:rPr>
          <w:spacing w:val="0"/>
        </w:rPr>
        <w:t>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26.12.2019, в связи с невозможностью соблюдения при строительстве, реконструкции и эксплуатации объектов капитального строительства на образуемых участках национальных стандартов и</w:t>
      </w:r>
      <w:proofErr w:type="gramEnd"/>
      <w:r w:rsidRPr="001B7860">
        <w:rPr>
          <w:spacing w:val="0"/>
        </w:rPr>
        <w:t xml:space="preserve">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Водопроводной, 66 в Ленинском районе г. Астрахани в отношении земельных участков площадью 353 кв. м и 292 кв. м, образуемых в результате раздела земельного участка площадью 645 кв. м (кадастровый номер 30:12:020522:6), что меньше установленной градостроительным регламентом минимальной площади участка</w:t>
      </w:r>
      <w:proofErr w:type="gramEnd"/>
      <w:r w:rsidRPr="001B7860">
        <w:rPr>
          <w:spacing w:val="0"/>
        </w:rPr>
        <w:t xml:space="preserve"> для индивидуального жилищного строительства - 400 кв. м.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D2D8A" w:rsidRPr="001B7860" w:rsidRDefault="00FD2D8A" w:rsidP="00B831E5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D2D8A" w:rsidRPr="001B7860" w:rsidRDefault="00FD2D8A" w:rsidP="00FD2D8A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B831E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8A"/>
    <w:rsid w:val="0083793D"/>
    <w:rsid w:val="00B831E5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2D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2D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D2D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D2D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2020-02-05T12:08:00Z</dcterms:created>
  <dcterms:modified xsi:type="dcterms:W3CDTF">2020-02-05T12:09:00Z</dcterms:modified>
</cp:coreProperties>
</file>