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3C4" w:rsidRPr="00854D0B" w:rsidRDefault="00CA4EED" w:rsidP="00854D0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854D0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54D0B" w:rsidRPr="00854D0B" w:rsidRDefault="00CA4EED" w:rsidP="00854D0B">
      <w:pPr>
        <w:jc w:val="center"/>
        <w:rPr>
          <w:rFonts w:asciiTheme="majorHAnsi" w:hAnsiTheme="majorHAnsi"/>
          <w:b/>
          <w:sz w:val="20"/>
          <w:szCs w:val="20"/>
        </w:rPr>
      </w:pPr>
      <w:r w:rsidRPr="00854D0B">
        <w:rPr>
          <w:rFonts w:asciiTheme="majorHAnsi" w:hAnsiTheme="majorHAnsi"/>
          <w:b/>
          <w:sz w:val="20"/>
          <w:szCs w:val="20"/>
        </w:rPr>
        <w:t>РАСПОРЯЖЕНИЕ</w:t>
      </w:r>
    </w:p>
    <w:p w:rsidR="00CA4EED" w:rsidRPr="00854D0B" w:rsidRDefault="00CA4EED" w:rsidP="00854D0B">
      <w:pPr>
        <w:jc w:val="center"/>
        <w:rPr>
          <w:rFonts w:asciiTheme="majorHAnsi" w:hAnsiTheme="majorHAnsi"/>
          <w:b/>
          <w:sz w:val="20"/>
          <w:szCs w:val="20"/>
        </w:rPr>
      </w:pPr>
      <w:r w:rsidRPr="00854D0B">
        <w:rPr>
          <w:rFonts w:asciiTheme="majorHAnsi" w:hAnsiTheme="majorHAnsi"/>
          <w:b/>
          <w:sz w:val="20"/>
          <w:szCs w:val="20"/>
        </w:rPr>
        <w:t>19 апреля 2023 года № 577</w:t>
      </w:r>
    </w:p>
    <w:p w:rsidR="003A53C4" w:rsidRPr="00854D0B" w:rsidRDefault="00CA4EED" w:rsidP="00854D0B">
      <w:pPr>
        <w:jc w:val="center"/>
        <w:rPr>
          <w:rFonts w:asciiTheme="majorHAnsi" w:hAnsiTheme="majorHAnsi"/>
          <w:b/>
          <w:sz w:val="20"/>
          <w:szCs w:val="20"/>
        </w:rPr>
      </w:pPr>
      <w:r w:rsidRPr="00854D0B">
        <w:rPr>
          <w:rFonts w:asciiTheme="majorHAnsi" w:hAnsiTheme="majorHAnsi"/>
          <w:b/>
          <w:sz w:val="20"/>
          <w:szCs w:val="20"/>
        </w:rPr>
        <w:t>«</w:t>
      </w:r>
      <w:r w:rsidR="001E4F9F" w:rsidRPr="00854D0B">
        <w:rPr>
          <w:rFonts w:asciiTheme="majorHAnsi" w:hAnsiTheme="majorHAnsi"/>
          <w:b/>
          <w:sz w:val="20"/>
          <w:szCs w:val="20"/>
        </w:rPr>
        <w:t xml:space="preserve">О проведении профилактических работ на левобережных очистных сооружениях водопровода в период весеннего останова, а также подготовки сетей и </w:t>
      </w:r>
      <w:r w:rsidR="001E4F9F" w:rsidRPr="00854D0B">
        <w:rPr>
          <w:rFonts w:asciiTheme="majorHAnsi" w:hAnsiTheme="majorHAnsi"/>
          <w:b/>
          <w:sz w:val="20"/>
          <w:szCs w:val="20"/>
        </w:rPr>
        <w:t>сооружений к работе в весенне-летний период 2023 года</w:t>
      </w:r>
      <w:r w:rsidRPr="00854D0B">
        <w:rPr>
          <w:rFonts w:asciiTheme="majorHAnsi" w:hAnsiTheme="majorHAnsi"/>
          <w:b/>
          <w:sz w:val="20"/>
          <w:szCs w:val="20"/>
        </w:rPr>
        <w:t>»</w:t>
      </w:r>
    </w:p>
    <w:p w:rsidR="003A53C4" w:rsidRPr="00854D0B" w:rsidRDefault="001E4F9F" w:rsidP="00854D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D0B">
        <w:rPr>
          <w:rFonts w:ascii="Arial" w:hAnsi="Arial" w:cs="Arial"/>
          <w:sz w:val="18"/>
          <w:szCs w:val="18"/>
        </w:rPr>
        <w:t>В связи с проведением профилактических работ на очистных сооружениях водопровода, а также подготовкой сетей и сооружений водопровода к работе в весенне-летний период:</w:t>
      </w:r>
    </w:p>
    <w:p w:rsidR="003A53C4" w:rsidRPr="00854D0B" w:rsidRDefault="00CA4EED" w:rsidP="00854D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D0B">
        <w:rPr>
          <w:rFonts w:ascii="Arial" w:hAnsi="Arial" w:cs="Arial"/>
          <w:sz w:val="18"/>
          <w:szCs w:val="18"/>
        </w:rPr>
        <w:t xml:space="preserve">1. </w:t>
      </w:r>
      <w:r w:rsidR="001E4F9F" w:rsidRPr="00854D0B">
        <w:rPr>
          <w:rFonts w:ascii="Arial" w:hAnsi="Arial" w:cs="Arial"/>
          <w:sz w:val="18"/>
          <w:szCs w:val="18"/>
        </w:rPr>
        <w:t>Утвердить прилагаемый Перечень проф</w:t>
      </w:r>
      <w:r w:rsidR="001E4F9F" w:rsidRPr="00854D0B">
        <w:rPr>
          <w:rFonts w:ascii="Arial" w:hAnsi="Arial" w:cs="Arial"/>
          <w:sz w:val="18"/>
          <w:szCs w:val="18"/>
        </w:rPr>
        <w:t>илактических работ на левобережных очистных сооружениях водопровода в период весеннего останова, а также подготовки сетей и сооружений к работе в весенне</w:t>
      </w:r>
      <w:r w:rsidR="001E4F9F" w:rsidRPr="00854D0B">
        <w:rPr>
          <w:rFonts w:ascii="Arial" w:hAnsi="Arial" w:cs="Arial"/>
          <w:sz w:val="18"/>
          <w:szCs w:val="18"/>
        </w:rPr>
        <w:softHyphen/>
      </w:r>
      <w:r w:rsidRPr="00854D0B">
        <w:rPr>
          <w:rFonts w:ascii="Arial" w:hAnsi="Arial" w:cs="Arial"/>
          <w:sz w:val="18"/>
          <w:szCs w:val="18"/>
        </w:rPr>
        <w:t>-</w:t>
      </w:r>
      <w:r w:rsidR="001E4F9F" w:rsidRPr="00854D0B">
        <w:rPr>
          <w:rFonts w:ascii="Arial" w:hAnsi="Arial" w:cs="Arial"/>
          <w:sz w:val="18"/>
          <w:szCs w:val="18"/>
        </w:rPr>
        <w:t>летний период 2023 года (далее - Перечень).</w:t>
      </w:r>
    </w:p>
    <w:p w:rsidR="003A53C4" w:rsidRPr="00854D0B" w:rsidRDefault="00CA4EED" w:rsidP="00854D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D0B">
        <w:rPr>
          <w:rFonts w:ascii="Arial" w:hAnsi="Arial" w:cs="Arial"/>
          <w:sz w:val="18"/>
          <w:szCs w:val="18"/>
        </w:rPr>
        <w:t xml:space="preserve">2. </w:t>
      </w:r>
      <w:r w:rsidR="001E4F9F" w:rsidRPr="00854D0B">
        <w:rPr>
          <w:rFonts w:ascii="Arial" w:hAnsi="Arial" w:cs="Arial"/>
          <w:sz w:val="18"/>
          <w:szCs w:val="18"/>
        </w:rPr>
        <w:t>МУП г. Астрахани «Астрводоканал»:</w:t>
      </w:r>
    </w:p>
    <w:p w:rsidR="003A53C4" w:rsidRPr="00854D0B" w:rsidRDefault="00CA4EED" w:rsidP="00854D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D0B">
        <w:rPr>
          <w:rFonts w:ascii="Arial" w:hAnsi="Arial" w:cs="Arial"/>
          <w:sz w:val="18"/>
          <w:szCs w:val="18"/>
        </w:rPr>
        <w:t xml:space="preserve">2.1. </w:t>
      </w:r>
      <w:r w:rsidR="001E4F9F" w:rsidRPr="00854D0B">
        <w:rPr>
          <w:rFonts w:ascii="Arial" w:hAnsi="Arial" w:cs="Arial"/>
          <w:sz w:val="18"/>
          <w:szCs w:val="18"/>
        </w:rPr>
        <w:t xml:space="preserve">Произвести полную </w:t>
      </w:r>
      <w:r w:rsidR="001E4F9F" w:rsidRPr="00854D0B">
        <w:rPr>
          <w:rFonts w:ascii="Arial" w:hAnsi="Arial" w:cs="Arial"/>
          <w:sz w:val="18"/>
          <w:szCs w:val="18"/>
        </w:rPr>
        <w:t>остановку левобережных очистных сооружений водопровода с прекращением подачи питьевой воды в левобережную часть города с 21.00 19.05.2023 до 14.00 20.05.2023.</w:t>
      </w:r>
    </w:p>
    <w:p w:rsidR="003A53C4" w:rsidRPr="00854D0B" w:rsidRDefault="00CA4EED" w:rsidP="00854D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D0B">
        <w:rPr>
          <w:rFonts w:ascii="Arial" w:hAnsi="Arial" w:cs="Arial"/>
          <w:sz w:val="18"/>
          <w:szCs w:val="18"/>
        </w:rPr>
        <w:t xml:space="preserve">2.2. </w:t>
      </w:r>
      <w:r w:rsidR="001E4F9F" w:rsidRPr="00854D0B">
        <w:rPr>
          <w:rFonts w:ascii="Arial" w:hAnsi="Arial" w:cs="Arial"/>
          <w:sz w:val="18"/>
          <w:szCs w:val="18"/>
        </w:rPr>
        <w:t>Закончить профилакт</w:t>
      </w:r>
      <w:r w:rsidR="001E4F9F" w:rsidRPr="00854D0B">
        <w:rPr>
          <w:rFonts w:ascii="Arial" w:hAnsi="Arial" w:cs="Arial"/>
          <w:sz w:val="18"/>
          <w:szCs w:val="18"/>
        </w:rPr>
        <w:t>ические работы на левобережных очистных сооружениях водопровода до 12.00 20.05</w:t>
      </w:r>
      <w:r w:rsidR="001E4F9F" w:rsidRPr="00854D0B">
        <w:rPr>
          <w:rFonts w:ascii="Arial" w:hAnsi="Arial" w:cs="Arial"/>
          <w:sz w:val="18"/>
          <w:szCs w:val="18"/>
        </w:rPr>
        <w:t>.2023.</w:t>
      </w:r>
    </w:p>
    <w:p w:rsidR="003A53C4" w:rsidRPr="00854D0B" w:rsidRDefault="00CA4EED" w:rsidP="00854D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D0B">
        <w:rPr>
          <w:rFonts w:ascii="Arial" w:hAnsi="Arial" w:cs="Arial"/>
          <w:sz w:val="18"/>
          <w:szCs w:val="18"/>
        </w:rPr>
        <w:t xml:space="preserve">2.3. </w:t>
      </w:r>
      <w:r w:rsidR="001E4F9F" w:rsidRPr="00854D0B">
        <w:rPr>
          <w:rFonts w:ascii="Arial" w:hAnsi="Arial" w:cs="Arial"/>
          <w:sz w:val="18"/>
          <w:szCs w:val="18"/>
        </w:rPr>
        <w:t>При остановке левобережных очистных сооружений водопровода организовать три точки по отпуску воды (Правобережные очистные сооружения водопровода №</w:t>
      </w:r>
      <w:r w:rsidRPr="00854D0B">
        <w:rPr>
          <w:rFonts w:ascii="Arial" w:hAnsi="Arial" w:cs="Arial"/>
          <w:sz w:val="18"/>
          <w:szCs w:val="18"/>
        </w:rPr>
        <w:t xml:space="preserve"> </w:t>
      </w:r>
      <w:r w:rsidR="001E4F9F" w:rsidRPr="00854D0B">
        <w:rPr>
          <w:rFonts w:ascii="Arial" w:hAnsi="Arial" w:cs="Arial"/>
          <w:sz w:val="18"/>
          <w:szCs w:val="18"/>
        </w:rPr>
        <w:t>1, Правобережные очистные сооружения водопровода №</w:t>
      </w:r>
      <w:r w:rsidRPr="00854D0B">
        <w:rPr>
          <w:rFonts w:ascii="Arial" w:hAnsi="Arial" w:cs="Arial"/>
          <w:sz w:val="18"/>
          <w:szCs w:val="18"/>
        </w:rPr>
        <w:t xml:space="preserve"> </w:t>
      </w:r>
      <w:r w:rsidR="001E4F9F" w:rsidRPr="00854D0B">
        <w:rPr>
          <w:rFonts w:ascii="Arial" w:hAnsi="Arial" w:cs="Arial"/>
          <w:sz w:val="18"/>
          <w:szCs w:val="18"/>
        </w:rPr>
        <w:t>2, Водозаборные очистные сооружения микрорайона Бабае</w:t>
      </w:r>
      <w:r w:rsidR="001E4F9F" w:rsidRPr="00854D0B">
        <w:rPr>
          <w:rFonts w:ascii="Arial" w:hAnsi="Arial" w:cs="Arial"/>
          <w:sz w:val="18"/>
          <w:szCs w:val="18"/>
        </w:rPr>
        <w:t>вского) для бесперебойной работы хлебозаводов, учреждений здравоохранения и образования, находящихся в левобережной части города.</w:t>
      </w:r>
    </w:p>
    <w:p w:rsidR="003A53C4" w:rsidRPr="00854D0B" w:rsidRDefault="00CA4EED" w:rsidP="00854D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D0B">
        <w:rPr>
          <w:rFonts w:ascii="Arial" w:hAnsi="Arial" w:cs="Arial"/>
          <w:sz w:val="18"/>
          <w:szCs w:val="18"/>
        </w:rPr>
        <w:t xml:space="preserve">2.4. </w:t>
      </w:r>
      <w:r w:rsidR="001E4F9F" w:rsidRPr="00854D0B">
        <w:rPr>
          <w:rFonts w:ascii="Arial" w:hAnsi="Arial" w:cs="Arial"/>
          <w:sz w:val="18"/>
          <w:szCs w:val="18"/>
        </w:rPr>
        <w:t>В срок до 25.05.2023 благоустроить территории, на которых производились работы указанные в Перечне.</w:t>
      </w:r>
    </w:p>
    <w:p w:rsidR="003A53C4" w:rsidRPr="00854D0B" w:rsidRDefault="00CA4EED" w:rsidP="00854D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D0B">
        <w:rPr>
          <w:rFonts w:ascii="Arial" w:hAnsi="Arial" w:cs="Arial"/>
          <w:sz w:val="18"/>
          <w:szCs w:val="18"/>
        </w:rPr>
        <w:t xml:space="preserve">2.5. </w:t>
      </w:r>
      <w:r w:rsidR="001E4F9F" w:rsidRPr="00854D0B">
        <w:rPr>
          <w:rFonts w:ascii="Arial" w:hAnsi="Arial" w:cs="Arial"/>
          <w:sz w:val="18"/>
          <w:szCs w:val="18"/>
        </w:rPr>
        <w:t>Предварительно согласовать</w:t>
      </w:r>
      <w:r w:rsidR="001E4F9F" w:rsidRPr="00854D0B">
        <w:rPr>
          <w:rFonts w:ascii="Arial" w:hAnsi="Arial" w:cs="Arial"/>
          <w:sz w:val="18"/>
          <w:szCs w:val="18"/>
        </w:rPr>
        <w:t xml:space="preserve"> с филиалом ПАО «МРСК</w:t>
      </w:r>
      <w:r w:rsidRPr="00854D0B">
        <w:rPr>
          <w:rFonts w:ascii="Arial" w:hAnsi="Arial" w:cs="Arial"/>
          <w:sz w:val="18"/>
          <w:szCs w:val="18"/>
        </w:rPr>
        <w:t>–</w:t>
      </w:r>
      <w:r w:rsidR="001E4F9F" w:rsidRPr="00854D0B">
        <w:rPr>
          <w:rFonts w:ascii="Arial" w:hAnsi="Arial" w:cs="Arial"/>
          <w:sz w:val="18"/>
          <w:szCs w:val="18"/>
        </w:rPr>
        <w:t>Юга» «Астраханьэнерго» порядок подключения оборудования и порядок расчета за потребленную электроэнергию.</w:t>
      </w:r>
    </w:p>
    <w:p w:rsidR="003A53C4" w:rsidRPr="00854D0B" w:rsidRDefault="00CA4EED" w:rsidP="00854D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D0B">
        <w:rPr>
          <w:rFonts w:ascii="Arial" w:hAnsi="Arial" w:cs="Arial"/>
          <w:sz w:val="18"/>
          <w:szCs w:val="18"/>
        </w:rPr>
        <w:t xml:space="preserve">3. </w:t>
      </w:r>
      <w:r w:rsidR="001E4F9F" w:rsidRPr="00854D0B">
        <w:rPr>
          <w:rFonts w:ascii="Arial" w:hAnsi="Arial" w:cs="Arial"/>
          <w:sz w:val="18"/>
          <w:szCs w:val="18"/>
        </w:rPr>
        <w:t>У</w:t>
      </w:r>
      <w:r w:rsidR="001E4F9F" w:rsidRPr="00854D0B">
        <w:rPr>
          <w:rFonts w:ascii="Arial" w:hAnsi="Arial" w:cs="Arial"/>
          <w:sz w:val="18"/>
          <w:szCs w:val="18"/>
        </w:rPr>
        <w:t>правлению</w:t>
      </w:r>
      <w:r w:rsidRPr="00854D0B">
        <w:rPr>
          <w:rFonts w:ascii="Arial" w:hAnsi="Arial" w:cs="Arial"/>
          <w:sz w:val="18"/>
          <w:szCs w:val="18"/>
        </w:rPr>
        <w:t xml:space="preserve"> </w:t>
      </w:r>
      <w:r w:rsidR="001E4F9F" w:rsidRPr="00854D0B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Pr="00854D0B">
        <w:rPr>
          <w:rFonts w:ascii="Arial" w:hAnsi="Arial" w:cs="Arial"/>
          <w:sz w:val="18"/>
          <w:szCs w:val="18"/>
        </w:rPr>
        <w:t xml:space="preserve"> </w:t>
      </w:r>
      <w:r w:rsidR="001E4F9F" w:rsidRPr="00854D0B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</w:t>
      </w:r>
      <w:r w:rsidR="001E4F9F" w:rsidRPr="00854D0B">
        <w:rPr>
          <w:rFonts w:ascii="Arial" w:hAnsi="Arial" w:cs="Arial"/>
          <w:sz w:val="18"/>
          <w:szCs w:val="18"/>
        </w:rPr>
        <w:t>хань» проинформировать население города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3A53C4" w:rsidRPr="00854D0B" w:rsidRDefault="00CA4EED" w:rsidP="00854D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D0B">
        <w:rPr>
          <w:rFonts w:ascii="Arial" w:hAnsi="Arial" w:cs="Arial"/>
          <w:sz w:val="18"/>
          <w:szCs w:val="18"/>
        </w:rPr>
        <w:t xml:space="preserve">4. </w:t>
      </w:r>
      <w:r w:rsidR="001E4F9F" w:rsidRPr="00854D0B">
        <w:rPr>
          <w:rFonts w:ascii="Arial" w:hAnsi="Arial" w:cs="Arial"/>
          <w:sz w:val="18"/>
          <w:szCs w:val="18"/>
        </w:rPr>
        <w:t>Главам администраций Ленинского, Кировского, Советского районов проконтролировать за</w:t>
      </w:r>
      <w:r w:rsidR="001E4F9F" w:rsidRPr="00854D0B">
        <w:rPr>
          <w:rFonts w:ascii="Arial" w:hAnsi="Arial" w:cs="Arial"/>
          <w:sz w:val="18"/>
          <w:szCs w:val="18"/>
        </w:rPr>
        <w:t>вершение предприятиями и подрядными организациями работ, не вошедших в утвержденный Перечень.</w:t>
      </w:r>
    </w:p>
    <w:p w:rsidR="003A53C4" w:rsidRPr="00854D0B" w:rsidRDefault="00CA4EED" w:rsidP="00854D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D0B">
        <w:rPr>
          <w:rFonts w:ascii="Arial" w:hAnsi="Arial" w:cs="Arial"/>
          <w:sz w:val="18"/>
          <w:szCs w:val="18"/>
        </w:rPr>
        <w:t xml:space="preserve">5. </w:t>
      </w:r>
      <w:r w:rsidR="001E4F9F" w:rsidRPr="00854D0B">
        <w:rPr>
          <w:rFonts w:ascii="Arial" w:hAnsi="Arial" w:cs="Arial"/>
          <w:sz w:val="18"/>
          <w:szCs w:val="18"/>
        </w:rPr>
        <w:t>Рекомендовать заместителю генерального директора - директору филиала ПАО «МРС</w:t>
      </w:r>
      <w:proofErr w:type="gramStart"/>
      <w:r w:rsidR="001E4F9F" w:rsidRPr="00854D0B">
        <w:rPr>
          <w:rFonts w:ascii="Arial" w:hAnsi="Arial" w:cs="Arial"/>
          <w:sz w:val="18"/>
          <w:szCs w:val="18"/>
        </w:rPr>
        <w:t>К</w:t>
      </w:r>
      <w:r w:rsidR="00854D0B" w:rsidRPr="00854D0B">
        <w:rPr>
          <w:rFonts w:ascii="Arial" w:hAnsi="Arial" w:cs="Arial"/>
          <w:sz w:val="18"/>
          <w:szCs w:val="18"/>
        </w:rPr>
        <w:t>–</w:t>
      </w:r>
      <w:proofErr w:type="gramEnd"/>
      <w:r w:rsidR="001E4F9F" w:rsidRPr="00854D0B">
        <w:rPr>
          <w:rFonts w:ascii="Arial" w:hAnsi="Arial" w:cs="Arial"/>
          <w:sz w:val="18"/>
          <w:szCs w:val="18"/>
        </w:rPr>
        <w:t xml:space="preserve"> Юга» «Астраханьэнерго» обеспечить подключение </w:t>
      </w:r>
      <w:proofErr w:type="spellStart"/>
      <w:r w:rsidR="001E4F9F" w:rsidRPr="00854D0B">
        <w:rPr>
          <w:rFonts w:ascii="Arial" w:hAnsi="Arial" w:cs="Arial"/>
          <w:sz w:val="18"/>
          <w:szCs w:val="18"/>
        </w:rPr>
        <w:t>электронасосного</w:t>
      </w:r>
      <w:proofErr w:type="spellEnd"/>
      <w:r w:rsidR="001E4F9F" w:rsidRPr="00854D0B">
        <w:rPr>
          <w:rFonts w:ascii="Arial" w:hAnsi="Arial" w:cs="Arial"/>
          <w:sz w:val="18"/>
          <w:szCs w:val="18"/>
        </w:rPr>
        <w:t xml:space="preserve"> оборудования на уч</w:t>
      </w:r>
      <w:r w:rsidR="001E4F9F" w:rsidRPr="00854D0B">
        <w:rPr>
          <w:rFonts w:ascii="Arial" w:hAnsi="Arial" w:cs="Arial"/>
          <w:sz w:val="18"/>
          <w:szCs w:val="18"/>
        </w:rPr>
        <w:t>астках, на которых будут проводиться работы, согласно заявкам, поданным от предприятий и организаций при наличии возможности, и обеспечить отключение линий электропередач.</w:t>
      </w:r>
    </w:p>
    <w:p w:rsidR="003A53C4" w:rsidRPr="00854D0B" w:rsidRDefault="00CA4EED" w:rsidP="00854D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D0B">
        <w:rPr>
          <w:rFonts w:ascii="Arial" w:hAnsi="Arial" w:cs="Arial"/>
          <w:sz w:val="18"/>
          <w:szCs w:val="18"/>
        </w:rPr>
        <w:t xml:space="preserve">6. </w:t>
      </w:r>
      <w:r w:rsidR="001E4F9F" w:rsidRPr="00854D0B">
        <w:rPr>
          <w:rFonts w:ascii="Arial" w:hAnsi="Arial" w:cs="Arial"/>
          <w:sz w:val="18"/>
          <w:szCs w:val="18"/>
        </w:rPr>
        <w:t>Директору МКП г. Астрахани «</w:t>
      </w:r>
      <w:proofErr w:type="spellStart"/>
      <w:r w:rsidR="001E4F9F" w:rsidRPr="00854D0B">
        <w:rPr>
          <w:rFonts w:ascii="Arial" w:hAnsi="Arial" w:cs="Arial"/>
          <w:sz w:val="18"/>
          <w:szCs w:val="18"/>
        </w:rPr>
        <w:t>Горсвет</w:t>
      </w:r>
      <w:proofErr w:type="spellEnd"/>
      <w:r w:rsidR="001E4F9F" w:rsidRPr="00854D0B">
        <w:rPr>
          <w:rFonts w:ascii="Arial" w:hAnsi="Arial" w:cs="Arial"/>
          <w:sz w:val="18"/>
          <w:szCs w:val="18"/>
        </w:rPr>
        <w:t>» обеспечить подключение освещения участков, на к</w:t>
      </w:r>
      <w:r w:rsidR="001E4F9F" w:rsidRPr="00854D0B">
        <w:rPr>
          <w:rFonts w:ascii="Arial" w:hAnsi="Arial" w:cs="Arial"/>
          <w:sz w:val="18"/>
          <w:szCs w:val="18"/>
        </w:rPr>
        <w:t>оторых будут проводиться работы, согласно заявкам, поданным от предприятий и организаций.</w:t>
      </w:r>
    </w:p>
    <w:p w:rsidR="003A53C4" w:rsidRPr="00854D0B" w:rsidRDefault="00CA4EED" w:rsidP="00854D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D0B">
        <w:rPr>
          <w:rFonts w:ascii="Arial" w:hAnsi="Arial" w:cs="Arial"/>
          <w:sz w:val="18"/>
          <w:szCs w:val="18"/>
        </w:rPr>
        <w:t xml:space="preserve">7. </w:t>
      </w:r>
      <w:r w:rsidR="001E4F9F" w:rsidRPr="00854D0B">
        <w:rPr>
          <w:rFonts w:ascii="Arial" w:hAnsi="Arial" w:cs="Arial"/>
          <w:sz w:val="18"/>
          <w:szCs w:val="18"/>
        </w:rPr>
        <w:t xml:space="preserve">Директору МБУ г. Астрахани «Мосты и каналы» понизить уровень воды во внутригородских каналах до уровня открытия водопроводных сбросов (Кутум, Первого Мая) в срок до </w:t>
      </w:r>
      <w:r w:rsidR="001E4F9F" w:rsidRPr="00854D0B">
        <w:rPr>
          <w:rFonts w:ascii="Arial" w:hAnsi="Arial" w:cs="Arial"/>
          <w:sz w:val="18"/>
          <w:szCs w:val="18"/>
        </w:rPr>
        <w:t>18.05.2023.</w:t>
      </w:r>
    </w:p>
    <w:p w:rsidR="003A53C4" w:rsidRPr="00854D0B" w:rsidRDefault="00CA4EED" w:rsidP="00854D0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54D0B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1E4F9F" w:rsidRPr="00854D0B">
        <w:rPr>
          <w:rFonts w:ascii="Arial" w:hAnsi="Arial" w:cs="Arial"/>
          <w:sz w:val="18"/>
          <w:szCs w:val="18"/>
        </w:rPr>
        <w:t>Контроль за</w:t>
      </w:r>
      <w:proofErr w:type="gramEnd"/>
      <w:r w:rsidR="001E4F9F" w:rsidRPr="00854D0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6E034E" w:rsidRDefault="001E4F9F" w:rsidP="00CA4EED">
      <w:pPr>
        <w:jc w:val="right"/>
        <w:rPr>
          <w:rFonts w:ascii="Arial" w:hAnsi="Arial" w:cs="Arial"/>
          <w:b/>
          <w:sz w:val="18"/>
          <w:szCs w:val="18"/>
        </w:rPr>
        <w:sectPr w:rsidR="006E034E" w:rsidSect="005305B7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CA4EED">
        <w:rPr>
          <w:rFonts w:ascii="Arial" w:hAnsi="Arial" w:cs="Arial"/>
          <w:b/>
          <w:sz w:val="18"/>
          <w:szCs w:val="18"/>
        </w:rPr>
        <w:t>Глава муниципального</w:t>
      </w:r>
      <w:r w:rsidRPr="00CA4EED">
        <w:rPr>
          <w:rFonts w:ascii="Arial" w:hAnsi="Arial" w:cs="Arial"/>
          <w:b/>
          <w:sz w:val="18"/>
          <w:szCs w:val="18"/>
        </w:rPr>
        <w:t xml:space="preserve"> образования</w:t>
      </w:r>
      <w:r w:rsidR="00CA4EED" w:rsidRPr="00CA4EED">
        <w:rPr>
          <w:rFonts w:ascii="Arial" w:hAnsi="Arial" w:cs="Arial"/>
          <w:b/>
          <w:sz w:val="18"/>
          <w:szCs w:val="18"/>
        </w:rPr>
        <w:t xml:space="preserve"> </w:t>
      </w:r>
      <w:r w:rsidRPr="00CA4EED">
        <w:rPr>
          <w:rFonts w:ascii="Arial" w:hAnsi="Arial" w:cs="Arial"/>
          <w:b/>
          <w:sz w:val="18"/>
          <w:szCs w:val="18"/>
        </w:rPr>
        <w:t>«Городской округ</w:t>
      </w:r>
      <w:r w:rsidR="00CA4EED" w:rsidRPr="00CA4EED">
        <w:rPr>
          <w:rFonts w:ascii="Arial" w:hAnsi="Arial" w:cs="Arial"/>
          <w:b/>
          <w:sz w:val="18"/>
          <w:szCs w:val="18"/>
        </w:rPr>
        <w:t xml:space="preserve"> </w:t>
      </w:r>
      <w:r w:rsidRPr="00CA4EED">
        <w:rPr>
          <w:rFonts w:ascii="Arial" w:hAnsi="Arial" w:cs="Arial"/>
          <w:b/>
          <w:sz w:val="18"/>
          <w:szCs w:val="18"/>
        </w:rPr>
        <w:t>город Астрахань»</w:t>
      </w:r>
      <w:r w:rsidR="00CA4EED" w:rsidRPr="00CA4EED">
        <w:rPr>
          <w:rFonts w:ascii="Arial" w:hAnsi="Arial" w:cs="Arial"/>
          <w:b/>
          <w:sz w:val="18"/>
          <w:szCs w:val="18"/>
        </w:rPr>
        <w:t xml:space="preserve"> </w:t>
      </w:r>
      <w:r w:rsidRPr="00CA4EED">
        <w:rPr>
          <w:rFonts w:ascii="Arial" w:hAnsi="Arial" w:cs="Arial"/>
          <w:b/>
          <w:sz w:val="18"/>
          <w:szCs w:val="18"/>
        </w:rPr>
        <w:t>О.А. Полумордвинов</w:t>
      </w:r>
    </w:p>
    <w:p w:rsidR="003A53C4" w:rsidRPr="00CA4EED" w:rsidRDefault="006E034E" w:rsidP="00CA4EED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DF1038A" wp14:editId="1058A696">
            <wp:extent cx="5580380" cy="817363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73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A19CD" w:rsidRPr="00BA19CD">
        <w:rPr>
          <w:noProof/>
          <w:lang w:bidi="ar-SA"/>
        </w:rPr>
        <w:t xml:space="preserve"> </w:t>
      </w:r>
      <w:r w:rsidR="00BA19CD">
        <w:rPr>
          <w:noProof/>
          <w:lang w:bidi="ar-SA"/>
        </w:rPr>
        <w:lastRenderedPageBreak/>
        <w:drawing>
          <wp:inline distT="0" distB="0" distL="0" distR="0" wp14:anchorId="610FB67E" wp14:editId="1E3F054F">
            <wp:extent cx="5580380" cy="8172755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7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023C" w:rsidRPr="00C7023C">
        <w:rPr>
          <w:noProof/>
          <w:lang w:bidi="ar-SA"/>
        </w:rPr>
        <w:t xml:space="preserve"> </w:t>
      </w:r>
      <w:r w:rsidR="00C7023C">
        <w:rPr>
          <w:noProof/>
          <w:lang w:bidi="ar-SA"/>
        </w:rPr>
        <w:lastRenderedPageBreak/>
        <w:drawing>
          <wp:inline distT="0" distB="0" distL="0" distR="0" wp14:anchorId="20086107" wp14:editId="32ABA43A">
            <wp:extent cx="5580380" cy="8169228"/>
            <wp:effectExtent l="0" t="0" r="127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69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023C" w:rsidRPr="00C7023C">
        <w:rPr>
          <w:noProof/>
          <w:lang w:bidi="ar-SA"/>
        </w:rPr>
        <w:t xml:space="preserve"> </w:t>
      </w:r>
      <w:r w:rsidR="00C7023C">
        <w:rPr>
          <w:noProof/>
          <w:lang w:bidi="ar-SA"/>
        </w:rPr>
        <w:lastRenderedPageBreak/>
        <w:drawing>
          <wp:inline distT="0" distB="0" distL="0" distR="0" wp14:anchorId="15190F87" wp14:editId="68E5E324">
            <wp:extent cx="5580380" cy="7994186"/>
            <wp:effectExtent l="0" t="0" r="127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4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1BC7" w:rsidRPr="009D1BC7">
        <w:rPr>
          <w:noProof/>
          <w:lang w:bidi="ar-SA"/>
        </w:rPr>
        <w:t xml:space="preserve"> </w:t>
      </w:r>
      <w:r w:rsidR="009D1BC7">
        <w:rPr>
          <w:noProof/>
          <w:lang w:bidi="ar-SA"/>
        </w:rPr>
        <w:lastRenderedPageBreak/>
        <w:drawing>
          <wp:inline distT="0" distB="0" distL="0" distR="0" wp14:anchorId="0A202069" wp14:editId="37421EA4">
            <wp:extent cx="5580380" cy="8248412"/>
            <wp:effectExtent l="0" t="0" r="1270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48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16956" w:rsidRPr="00816956">
        <w:rPr>
          <w:noProof/>
          <w:lang w:bidi="ar-SA"/>
        </w:rPr>
        <w:t xml:space="preserve"> </w:t>
      </w:r>
      <w:r w:rsidR="00816956">
        <w:rPr>
          <w:noProof/>
          <w:lang w:bidi="ar-SA"/>
        </w:rPr>
        <w:lastRenderedPageBreak/>
        <w:drawing>
          <wp:inline distT="0" distB="0" distL="0" distR="0" wp14:anchorId="5956B31A" wp14:editId="21C9244C">
            <wp:extent cx="5580380" cy="8169228"/>
            <wp:effectExtent l="0" t="0" r="1270" b="381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69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5DCB" w:rsidRPr="00175DCB">
        <w:rPr>
          <w:noProof/>
          <w:lang w:bidi="ar-SA"/>
        </w:rPr>
        <w:t xml:space="preserve"> </w:t>
      </w:r>
      <w:r w:rsidR="00175DCB">
        <w:rPr>
          <w:noProof/>
          <w:lang w:bidi="ar-SA"/>
        </w:rPr>
        <w:lastRenderedPageBreak/>
        <w:drawing>
          <wp:inline distT="0" distB="0" distL="0" distR="0" wp14:anchorId="2AB26776" wp14:editId="0FE9B6D2">
            <wp:extent cx="5580380" cy="8296299"/>
            <wp:effectExtent l="0" t="0" r="127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96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5DCB" w:rsidRPr="00175DCB">
        <w:rPr>
          <w:noProof/>
          <w:lang w:bidi="ar-SA"/>
        </w:rPr>
        <w:t xml:space="preserve"> </w:t>
      </w:r>
      <w:r w:rsidR="00175DCB">
        <w:rPr>
          <w:noProof/>
          <w:lang w:bidi="ar-SA"/>
        </w:rPr>
        <w:lastRenderedPageBreak/>
        <w:drawing>
          <wp:inline distT="0" distB="0" distL="0" distR="0" wp14:anchorId="1FDB2946" wp14:editId="4B7BB24C">
            <wp:extent cx="5580380" cy="8131514"/>
            <wp:effectExtent l="0" t="0" r="1270" b="317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31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305B7" w:rsidRPr="005305B7">
        <w:rPr>
          <w:noProof/>
          <w:lang w:bidi="ar-SA"/>
        </w:rPr>
        <w:t xml:space="preserve"> </w:t>
      </w:r>
      <w:r w:rsidR="005305B7">
        <w:rPr>
          <w:noProof/>
          <w:lang w:bidi="ar-SA"/>
        </w:rPr>
        <w:lastRenderedPageBreak/>
        <w:drawing>
          <wp:inline distT="0" distB="0" distL="0" distR="0" wp14:anchorId="1FCE3F50" wp14:editId="1D4774AE">
            <wp:extent cx="5580380" cy="8051123"/>
            <wp:effectExtent l="0" t="0" r="127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1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53C4" w:rsidRPr="00CA4EED" w:rsidRDefault="003A53C4" w:rsidP="00CA4EED"/>
    <w:sectPr w:rsidR="003A53C4" w:rsidRPr="00CA4EED" w:rsidSect="00854D0B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F9F" w:rsidRDefault="001E4F9F">
      <w:r>
        <w:separator/>
      </w:r>
    </w:p>
  </w:endnote>
  <w:endnote w:type="continuationSeparator" w:id="0">
    <w:p w:rsidR="001E4F9F" w:rsidRDefault="001E4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F9F" w:rsidRDefault="001E4F9F"/>
  </w:footnote>
  <w:footnote w:type="continuationSeparator" w:id="0">
    <w:p w:rsidR="001E4F9F" w:rsidRDefault="001E4F9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2D5879"/>
    <w:multiLevelType w:val="multilevel"/>
    <w:tmpl w:val="A5C2B2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A53C4"/>
    <w:rsid w:val="00175DCB"/>
    <w:rsid w:val="001E4F9F"/>
    <w:rsid w:val="003A53C4"/>
    <w:rsid w:val="005305B7"/>
    <w:rsid w:val="006E034E"/>
    <w:rsid w:val="00816956"/>
    <w:rsid w:val="00854D0B"/>
    <w:rsid w:val="009D1BC7"/>
    <w:rsid w:val="00BA19CD"/>
    <w:rsid w:val="00C7023C"/>
    <w:rsid w:val="00CA4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center"/>
    </w:pPr>
    <w:rPr>
      <w:rFonts w:ascii="Arial" w:eastAsia="Arial" w:hAnsi="Arial" w:cs="Arial"/>
      <w:sz w:val="62"/>
      <w:szCs w:val="62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after="7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a7">
    <w:name w:val="Друго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6E034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E034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jc w:val="center"/>
    </w:pPr>
    <w:rPr>
      <w:rFonts w:ascii="Arial" w:eastAsia="Arial" w:hAnsi="Arial" w:cs="Arial"/>
      <w:sz w:val="62"/>
      <w:szCs w:val="62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after="7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a7">
    <w:name w:val="Друго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6E034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E034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471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2023-04-19T13:24:00Z</dcterms:created>
  <dcterms:modified xsi:type="dcterms:W3CDTF">2023-04-19T13:31:00Z</dcterms:modified>
</cp:coreProperties>
</file>