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AE1" w:rsidRDefault="008D6AE1" w:rsidP="008D6AE1">
      <w:pPr>
        <w:pStyle w:val="3"/>
      </w:pPr>
      <w:r>
        <w:t>Администрация муниципального образования «Город Астрахань»</w:t>
      </w:r>
    </w:p>
    <w:p w:rsidR="008D6AE1" w:rsidRDefault="008D6AE1" w:rsidP="008D6AE1">
      <w:pPr>
        <w:pStyle w:val="3"/>
      </w:pPr>
      <w:r>
        <w:t xml:space="preserve">РАСПОРЯЖЕНИЕ </w:t>
      </w:r>
    </w:p>
    <w:p w:rsidR="008D6AE1" w:rsidRDefault="008D6AE1" w:rsidP="008D6AE1">
      <w:pPr>
        <w:pStyle w:val="3"/>
      </w:pPr>
      <w:r>
        <w:t>08 октября 2018 года № 4475-р</w:t>
      </w:r>
    </w:p>
    <w:p w:rsidR="008D6AE1" w:rsidRDefault="008D6AE1" w:rsidP="008D6AE1">
      <w:pPr>
        <w:pStyle w:val="3"/>
      </w:pPr>
      <w: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8D6AE1" w:rsidRDefault="008D6AE1" w:rsidP="008D6AE1">
      <w:pPr>
        <w:pStyle w:val="3"/>
      </w:pPr>
      <w:r>
        <w:t xml:space="preserve">по ул. М. Горького/ пер. </w:t>
      </w:r>
      <w:proofErr w:type="gramStart"/>
      <w:r>
        <w:t>Бульварному</w:t>
      </w:r>
      <w:proofErr w:type="gramEnd"/>
      <w:r>
        <w:t>/ ул. Ан. Сергеева</w:t>
      </w:r>
      <w:r w:rsidR="005A4A12">
        <w:t xml:space="preserve"> </w:t>
      </w:r>
      <w:bookmarkStart w:id="0" w:name="_GoBack"/>
      <w:bookmarkEnd w:id="0"/>
      <w:r>
        <w:t>в Кировском районе г. Астрахани»</w:t>
      </w:r>
    </w:p>
    <w:p w:rsidR="008D6AE1" w:rsidRDefault="008D6AE1" w:rsidP="008D6AE1">
      <w:pPr>
        <w:pStyle w:val="a3"/>
      </w:pPr>
      <w:proofErr w:type="gramStart"/>
      <w:r>
        <w:t>В связи с обращениями общества с ограниченной ответственностью «Нижневолжская торговая компания» от 02.07.2018 № 03-04-01-5372, от 05.07.2018 № 03-04-01-5495,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</w:t>
      </w:r>
      <w:proofErr w:type="gramEnd"/>
      <w:r>
        <w:t xml:space="preserve"> </w:t>
      </w:r>
      <w:proofErr w:type="gramStart"/>
      <w:r>
        <w:t>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</w:t>
      </w:r>
      <w:proofErr w:type="gramEnd"/>
      <w:r>
        <w:t xml:space="preserve"> 30.12.2009 № 384-ФЗ «Технический регламент о безопасности зданий и сооружений»:</w:t>
      </w:r>
    </w:p>
    <w:p w:rsidR="008D6AE1" w:rsidRDefault="008D6AE1" w:rsidP="008D6AE1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М. Горького/ пер. </w:t>
      </w:r>
      <w:proofErr w:type="gramStart"/>
      <w:r>
        <w:t>Бульварному</w:t>
      </w:r>
      <w:proofErr w:type="gramEnd"/>
      <w:r>
        <w:t>/ ул. Ан. Сергеева в Кировском районе г. Астрахани в отношении земельного участка площадью 2014 кв. м (кадастровый номер 30:12:010571:83): процент застройки территории - 96%, процент озеленения территории - 11%.</w:t>
      </w:r>
    </w:p>
    <w:p w:rsidR="008D6AE1" w:rsidRDefault="008D6AE1" w:rsidP="008D6AE1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8D6AE1" w:rsidRDefault="008D6AE1" w:rsidP="008D6AE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D6AE1" w:rsidRDefault="008D6AE1" w:rsidP="008D6AE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6AE1" w:rsidRDefault="008D6AE1" w:rsidP="008D6AE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6AE1" w:rsidRDefault="008D6AE1" w:rsidP="008D6AE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6AE1" w:rsidRDefault="008D6AE1" w:rsidP="008D6AE1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FD9"/>
    <w:rsid w:val="005A4A12"/>
    <w:rsid w:val="008D6AE1"/>
    <w:rsid w:val="00984FF0"/>
    <w:rsid w:val="00A9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6A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6A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6A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6A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2018-10-18T07:46:00Z</dcterms:created>
  <dcterms:modified xsi:type="dcterms:W3CDTF">2018-10-18T11:48:00Z</dcterms:modified>
</cp:coreProperties>
</file>