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8A" w:rsidRPr="00E4652F" w:rsidRDefault="00E4652F" w:rsidP="00E4652F">
      <w:pPr>
        <w:pStyle w:val="a4"/>
        <w:contextualSpacing/>
        <w:jc w:val="center"/>
        <w:rPr>
          <w:rFonts w:ascii="Cambria" w:hAnsi="Cambria"/>
          <w:b/>
          <w:sz w:val="20"/>
          <w:szCs w:val="20"/>
        </w:rPr>
      </w:pPr>
      <w:r>
        <w:rPr>
          <w:rStyle w:val="Bodytext2TrebuchetMS115ptNotBoldSpacing0pt"/>
          <w:rFonts w:ascii="Cambria" w:eastAsia="Courier New" w:hAnsi="Cambria" w:cs="Courier New"/>
          <w:bCs w:val="0"/>
          <w:spacing w:val="0"/>
          <w:sz w:val="20"/>
          <w:szCs w:val="20"/>
        </w:rPr>
        <w:t>Администрация</w:t>
      </w:r>
      <w:r w:rsidRPr="00E4652F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муниципального образования</w:t>
      </w:r>
      <w:r w:rsidRPr="00E4652F">
        <w:rPr>
          <w:rFonts w:ascii="Cambria" w:hAnsi="Cambria"/>
          <w:b/>
          <w:sz w:val="20"/>
          <w:szCs w:val="20"/>
        </w:rPr>
        <w:t xml:space="preserve"> «</w:t>
      </w:r>
      <w:r>
        <w:rPr>
          <w:rFonts w:ascii="Cambria" w:hAnsi="Cambria"/>
          <w:b/>
          <w:sz w:val="20"/>
          <w:szCs w:val="20"/>
        </w:rPr>
        <w:t>Г</w:t>
      </w:r>
      <w:r w:rsidRPr="00E4652F">
        <w:rPr>
          <w:rFonts w:ascii="Cambria" w:hAnsi="Cambria"/>
          <w:b/>
          <w:sz w:val="20"/>
          <w:szCs w:val="20"/>
        </w:rPr>
        <w:t xml:space="preserve">ород </w:t>
      </w:r>
      <w:r>
        <w:rPr>
          <w:rFonts w:ascii="Cambria" w:hAnsi="Cambria"/>
          <w:b/>
          <w:sz w:val="20"/>
          <w:szCs w:val="20"/>
        </w:rPr>
        <w:t>А</w:t>
      </w:r>
      <w:r w:rsidRPr="00E4652F">
        <w:rPr>
          <w:rFonts w:ascii="Cambria" w:hAnsi="Cambria"/>
          <w:b/>
          <w:sz w:val="20"/>
          <w:szCs w:val="20"/>
        </w:rPr>
        <w:t>страхань»</w:t>
      </w:r>
    </w:p>
    <w:p w:rsidR="00E4652F" w:rsidRDefault="00E4652F" w:rsidP="00E4652F">
      <w:pPr>
        <w:pStyle w:val="a4"/>
        <w:contextualSpacing/>
        <w:jc w:val="center"/>
        <w:rPr>
          <w:rStyle w:val="Heading1TimesNewRoman14ptSpacing4pt"/>
          <w:rFonts w:ascii="Cambria" w:eastAsia="Courier New" w:hAnsi="Cambria" w:cs="Courier New"/>
          <w:bCs w:val="0"/>
          <w:spacing w:val="0"/>
          <w:sz w:val="20"/>
          <w:szCs w:val="20"/>
        </w:rPr>
      </w:pPr>
      <w:bookmarkStart w:id="0" w:name="bookmark0"/>
      <w:r>
        <w:rPr>
          <w:rStyle w:val="Heading1TimesNewRoman14ptSpacing4pt"/>
          <w:rFonts w:ascii="Cambria" w:eastAsia="Courier New" w:hAnsi="Cambria" w:cs="Courier New"/>
          <w:bCs w:val="0"/>
          <w:spacing w:val="0"/>
          <w:sz w:val="20"/>
          <w:szCs w:val="20"/>
        </w:rPr>
        <w:t>РАСПОРЯЖЕНИЕ</w:t>
      </w:r>
      <w:r w:rsidR="00120F9F" w:rsidRPr="00E4652F">
        <w:rPr>
          <w:rStyle w:val="Heading1TimesNewRoman14ptSpacing4pt"/>
          <w:rFonts w:ascii="Cambria" w:eastAsia="Courier New" w:hAnsi="Cambria" w:cs="Courier New"/>
          <w:bCs w:val="0"/>
          <w:spacing w:val="0"/>
          <w:sz w:val="20"/>
          <w:szCs w:val="20"/>
        </w:rPr>
        <w:t xml:space="preserve"> </w:t>
      </w:r>
    </w:p>
    <w:p w:rsidR="00DA328A" w:rsidRPr="00E4652F" w:rsidRDefault="00120F9F" w:rsidP="00E4652F">
      <w:pPr>
        <w:pStyle w:val="a4"/>
        <w:contextualSpacing/>
        <w:jc w:val="center"/>
        <w:rPr>
          <w:rFonts w:ascii="Cambria" w:hAnsi="Cambria"/>
          <w:b/>
          <w:sz w:val="20"/>
          <w:szCs w:val="20"/>
        </w:rPr>
      </w:pPr>
      <w:r w:rsidRPr="00E4652F">
        <w:rPr>
          <w:rFonts w:ascii="Cambria" w:hAnsi="Cambria"/>
          <w:b/>
          <w:sz w:val="20"/>
          <w:szCs w:val="20"/>
        </w:rPr>
        <w:t>28 февраля 2018 года</w:t>
      </w:r>
      <w:r w:rsidRPr="00E4652F">
        <w:rPr>
          <w:rFonts w:ascii="Cambria" w:hAnsi="Cambria"/>
          <w:b/>
          <w:sz w:val="20"/>
          <w:szCs w:val="20"/>
        </w:rPr>
        <w:tab/>
        <w:t>№</w:t>
      </w:r>
      <w:r w:rsidR="00E4652F">
        <w:rPr>
          <w:rFonts w:ascii="Cambria" w:hAnsi="Cambria"/>
          <w:b/>
          <w:sz w:val="20"/>
          <w:szCs w:val="20"/>
        </w:rPr>
        <w:t xml:space="preserve"> </w:t>
      </w:r>
      <w:r w:rsidRPr="00E4652F">
        <w:rPr>
          <w:rFonts w:ascii="Cambria" w:hAnsi="Cambria"/>
          <w:b/>
          <w:sz w:val="20"/>
          <w:szCs w:val="20"/>
        </w:rPr>
        <w:t>997-р</w:t>
      </w:r>
      <w:bookmarkEnd w:id="0"/>
    </w:p>
    <w:p w:rsidR="00DA328A" w:rsidRDefault="00E4652F" w:rsidP="00E4652F">
      <w:pPr>
        <w:pStyle w:val="a4"/>
        <w:contextualSpacing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«О</w:t>
      </w:r>
      <w:r w:rsidR="00120F9F" w:rsidRPr="00E4652F">
        <w:rPr>
          <w:rFonts w:ascii="Cambria" w:hAnsi="Cambria"/>
          <w:b/>
          <w:sz w:val="20"/>
          <w:szCs w:val="20"/>
        </w:rPr>
        <w:t xml:space="preserve"> приватизации муниципального имущества - нежилого помещения, расположенного по адресу: г. Астра</w:t>
      </w:r>
      <w:r w:rsidR="00120F9F" w:rsidRPr="00E4652F">
        <w:rPr>
          <w:rFonts w:ascii="Cambria" w:hAnsi="Cambria"/>
          <w:b/>
          <w:sz w:val="20"/>
          <w:szCs w:val="20"/>
        </w:rPr>
        <w:softHyphen/>
        <w:t>хань, ул. Жилая,7 корп.1 литер</w:t>
      </w:r>
      <w:proofErr w:type="gramStart"/>
      <w:r w:rsidR="00120F9F" w:rsidRPr="00E4652F">
        <w:rPr>
          <w:rFonts w:ascii="Cambria" w:hAnsi="Cambria"/>
          <w:b/>
          <w:sz w:val="20"/>
          <w:szCs w:val="20"/>
        </w:rPr>
        <w:t xml:space="preserve"> А</w:t>
      </w:r>
      <w:proofErr w:type="gramEnd"/>
      <w:r w:rsidR="00120F9F" w:rsidRPr="00E4652F">
        <w:rPr>
          <w:rFonts w:ascii="Cambria" w:hAnsi="Cambria"/>
          <w:b/>
          <w:sz w:val="20"/>
          <w:szCs w:val="20"/>
        </w:rPr>
        <w:t xml:space="preserve"> пом. 37</w:t>
      </w:r>
      <w:r>
        <w:rPr>
          <w:rFonts w:ascii="Cambria" w:hAnsi="Cambria"/>
          <w:b/>
          <w:sz w:val="20"/>
          <w:szCs w:val="20"/>
        </w:rPr>
        <w:t>»</w:t>
      </w:r>
    </w:p>
    <w:p w:rsidR="00E4652F" w:rsidRPr="00E4652F" w:rsidRDefault="00E4652F" w:rsidP="00E4652F">
      <w:pPr>
        <w:pStyle w:val="a4"/>
        <w:contextualSpacing/>
        <w:jc w:val="center"/>
        <w:rPr>
          <w:rFonts w:ascii="Cambria" w:hAnsi="Cambria"/>
          <w:b/>
          <w:sz w:val="20"/>
          <w:szCs w:val="20"/>
        </w:rPr>
      </w:pPr>
    </w:p>
    <w:p w:rsidR="00DA328A" w:rsidRPr="00E4652F" w:rsidRDefault="00120F9F" w:rsidP="00E4652F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E4652F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решением Совета муниципального образования «Город Астрахань» от 04.08.2005 №177 «Об утверждении прогнозного плана приватизации муниципального</w:t>
      </w:r>
      <w:proofErr w:type="gramEnd"/>
      <w:r w:rsidRPr="00E4652F">
        <w:rPr>
          <w:rFonts w:ascii="Arial" w:hAnsi="Arial" w:cs="Arial"/>
          <w:sz w:val="18"/>
          <w:szCs w:val="18"/>
        </w:rPr>
        <w:t xml:space="preserve"> имущества муниципального образования «Город Астрахань» на 2005-2018 годы (в редакции от 28.09.2017),</w:t>
      </w:r>
    </w:p>
    <w:p w:rsidR="00DA328A" w:rsidRPr="00E4652F" w:rsidRDefault="00E4652F" w:rsidP="00E4652F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right" w:pos="9425"/>
          <w:tab w:val="left" w:pos="1099"/>
        </w:tabs>
        <w:spacing w:before="0" w:after="0" w:line="240" w:lineRule="auto"/>
        <w:ind w:firstLine="70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</w:t>
      </w:r>
      <w:r w:rsidR="00120F9F" w:rsidRPr="00E4652F">
        <w:rPr>
          <w:rFonts w:ascii="Arial" w:hAnsi="Arial" w:cs="Arial"/>
          <w:sz w:val="18"/>
          <w:szCs w:val="18"/>
        </w:rPr>
        <w:t>правлению</w:t>
      </w:r>
      <w:r w:rsidRPr="00E4652F">
        <w:rPr>
          <w:rFonts w:ascii="Arial" w:hAnsi="Arial" w:cs="Arial"/>
          <w:sz w:val="18"/>
          <w:szCs w:val="18"/>
        </w:rPr>
        <w:t xml:space="preserve"> </w:t>
      </w:r>
      <w:r w:rsidR="00120F9F" w:rsidRPr="00E4652F">
        <w:rPr>
          <w:rFonts w:ascii="Arial" w:hAnsi="Arial" w:cs="Arial"/>
          <w:sz w:val="18"/>
          <w:szCs w:val="18"/>
        </w:rPr>
        <w:t>муниципального имущества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120F9F" w:rsidRPr="00E4652F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DA328A" w:rsidRPr="00E4652F" w:rsidRDefault="00120F9F" w:rsidP="00E4652F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E4652F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муниципального имущества - нежилого помещения, расположенного по адресу: г. Астрахань, ул. Жилая,7 корп.1 литер</w:t>
      </w:r>
      <w:proofErr w:type="gramStart"/>
      <w:r w:rsidRPr="00E4652F">
        <w:rPr>
          <w:rFonts w:ascii="Arial" w:hAnsi="Arial" w:cs="Arial"/>
          <w:sz w:val="18"/>
          <w:szCs w:val="18"/>
        </w:rPr>
        <w:t xml:space="preserve"> А</w:t>
      </w:r>
      <w:proofErr w:type="gramEnd"/>
      <w:r w:rsidRPr="00E4652F">
        <w:rPr>
          <w:rFonts w:ascii="Arial" w:hAnsi="Arial" w:cs="Arial"/>
          <w:sz w:val="18"/>
          <w:szCs w:val="18"/>
        </w:rPr>
        <w:t xml:space="preserve"> пом.37, общей площадью 9,4 </w:t>
      </w:r>
      <w:proofErr w:type="spellStart"/>
      <w:r w:rsidRPr="00E4652F">
        <w:rPr>
          <w:rFonts w:ascii="Arial" w:hAnsi="Arial" w:cs="Arial"/>
          <w:sz w:val="18"/>
          <w:szCs w:val="18"/>
        </w:rPr>
        <w:t>кв.м</w:t>
      </w:r>
      <w:proofErr w:type="spellEnd"/>
      <w:r w:rsidRPr="00E4652F">
        <w:rPr>
          <w:rFonts w:ascii="Arial" w:hAnsi="Arial" w:cs="Arial"/>
          <w:sz w:val="18"/>
          <w:szCs w:val="18"/>
        </w:rPr>
        <w:t>., (далее объект приватизации) на аукционе, открытом по составу участников и по форме подачи предложений о цене имущества.</w:t>
      </w:r>
    </w:p>
    <w:p w:rsidR="00DA328A" w:rsidRPr="00E4652F" w:rsidRDefault="00120F9F" w:rsidP="00E4652F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41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E4652F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DA328A" w:rsidRPr="00E4652F" w:rsidRDefault="00E4652F" w:rsidP="00E4652F">
      <w:pPr>
        <w:pStyle w:val="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20F9F" w:rsidRPr="00E4652F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приватизации и обеспечить его размещение на сайтах в сети «Интернет».</w:t>
      </w:r>
    </w:p>
    <w:p w:rsidR="00DA328A" w:rsidRPr="00E4652F" w:rsidRDefault="00120F9F" w:rsidP="00E4652F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41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E4652F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DA328A" w:rsidRPr="00E4652F" w:rsidRDefault="00E4652F" w:rsidP="00E4652F">
      <w:pPr>
        <w:pStyle w:val="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20F9F" w:rsidRPr="00E4652F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приватизации.</w:t>
      </w:r>
    </w:p>
    <w:p w:rsidR="00DA328A" w:rsidRPr="00E4652F" w:rsidRDefault="00E4652F" w:rsidP="00E4652F">
      <w:pPr>
        <w:pStyle w:val="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20F9F" w:rsidRPr="00E4652F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DA328A" w:rsidRPr="00E4652F" w:rsidRDefault="00120F9F" w:rsidP="00E4652F">
      <w:pPr>
        <w:pStyle w:val="1"/>
        <w:numPr>
          <w:ilvl w:val="1"/>
          <w:numId w:val="1"/>
        </w:numPr>
        <w:shd w:val="clear" w:color="auto" w:fill="auto"/>
        <w:tabs>
          <w:tab w:val="left" w:pos="1134"/>
          <w:tab w:val="left" w:pos="1670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E4652F">
        <w:rPr>
          <w:rFonts w:ascii="Arial" w:hAnsi="Arial" w:cs="Arial"/>
          <w:sz w:val="18"/>
          <w:szCs w:val="18"/>
        </w:rPr>
        <w:t>Разместить</w:t>
      </w:r>
      <w:proofErr w:type="gramEnd"/>
      <w:r w:rsidRPr="00E4652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DA328A" w:rsidRPr="00E4652F" w:rsidRDefault="00120F9F" w:rsidP="00E4652F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right" w:pos="9398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E4652F">
        <w:rPr>
          <w:rFonts w:ascii="Arial" w:hAnsi="Arial" w:cs="Arial"/>
          <w:sz w:val="18"/>
          <w:szCs w:val="18"/>
        </w:rPr>
        <w:t>Управлению</w:t>
      </w:r>
      <w:r w:rsidRPr="00E4652F">
        <w:rPr>
          <w:rFonts w:ascii="Arial" w:hAnsi="Arial" w:cs="Arial"/>
          <w:sz w:val="18"/>
          <w:szCs w:val="18"/>
        </w:rPr>
        <w:tab/>
      </w:r>
      <w:r w:rsidR="00E4652F">
        <w:rPr>
          <w:rFonts w:ascii="Arial" w:hAnsi="Arial" w:cs="Arial"/>
          <w:sz w:val="18"/>
          <w:szCs w:val="18"/>
        </w:rPr>
        <w:t xml:space="preserve"> </w:t>
      </w:r>
      <w:r w:rsidRPr="00E4652F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Pr="00E4652F">
        <w:rPr>
          <w:rFonts w:ascii="Arial" w:hAnsi="Arial" w:cs="Arial"/>
          <w:sz w:val="18"/>
          <w:szCs w:val="18"/>
        </w:rPr>
        <w:t>разместить</w:t>
      </w:r>
      <w:proofErr w:type="gramEnd"/>
      <w:r w:rsidRPr="00E4652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A328A" w:rsidRPr="00E4652F" w:rsidRDefault="00120F9F" w:rsidP="00E4652F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E4652F">
        <w:rPr>
          <w:rFonts w:ascii="Arial" w:hAnsi="Arial" w:cs="Arial"/>
          <w:sz w:val="18"/>
          <w:szCs w:val="18"/>
        </w:rPr>
        <w:t>Контроль за</w:t>
      </w:r>
      <w:proofErr w:type="gramEnd"/>
      <w:r w:rsidRPr="00E4652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E4652F" w:rsidRPr="00E4652F" w:rsidRDefault="00120F9F" w:rsidP="00E4652F">
      <w:pPr>
        <w:pStyle w:val="1"/>
        <w:shd w:val="clear" w:color="auto" w:fill="auto"/>
        <w:spacing w:before="0" w:after="0" w:line="27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E4652F">
        <w:rPr>
          <w:rFonts w:ascii="Arial" w:hAnsi="Arial" w:cs="Arial"/>
          <w:b/>
          <w:sz w:val="18"/>
          <w:szCs w:val="18"/>
        </w:rPr>
        <w:t xml:space="preserve">Глава </w:t>
      </w:r>
      <w:r w:rsidR="003E35D0">
        <w:rPr>
          <w:rFonts w:ascii="Arial" w:hAnsi="Arial" w:cs="Arial"/>
          <w:b/>
          <w:sz w:val="18"/>
          <w:szCs w:val="18"/>
        </w:rPr>
        <w:t>администрации</w:t>
      </w:r>
      <w:bookmarkStart w:id="1" w:name="_GoBack"/>
      <w:bookmarkEnd w:id="1"/>
      <w:r w:rsidR="00E4652F" w:rsidRPr="00E4652F">
        <w:rPr>
          <w:rFonts w:ascii="Arial" w:hAnsi="Arial" w:cs="Arial"/>
          <w:b/>
          <w:sz w:val="18"/>
          <w:szCs w:val="18"/>
        </w:rPr>
        <w:t xml:space="preserve"> </w:t>
      </w:r>
      <w:r w:rsidR="00E4652F" w:rsidRPr="00E4652F">
        <w:rPr>
          <w:rStyle w:val="Bodytext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DA328A" w:rsidRPr="00E4652F" w:rsidRDefault="00DA328A">
      <w:pPr>
        <w:pStyle w:val="1"/>
        <w:shd w:val="clear" w:color="auto" w:fill="auto"/>
        <w:spacing w:before="0" w:after="0" w:line="290" w:lineRule="exact"/>
        <w:jc w:val="left"/>
        <w:rPr>
          <w:rFonts w:ascii="Arial" w:hAnsi="Arial" w:cs="Arial"/>
          <w:sz w:val="18"/>
          <w:szCs w:val="18"/>
        </w:rPr>
      </w:pPr>
    </w:p>
    <w:sectPr w:rsidR="00DA328A" w:rsidRPr="00E4652F">
      <w:type w:val="continuous"/>
      <w:pgSz w:w="11909" w:h="16838"/>
      <w:pgMar w:top="1033" w:right="501" w:bottom="1028" w:left="501" w:header="0" w:footer="3" w:gutter="149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41" w:rsidRDefault="00481541">
      <w:r>
        <w:separator/>
      </w:r>
    </w:p>
  </w:endnote>
  <w:endnote w:type="continuationSeparator" w:id="0">
    <w:p w:rsidR="00481541" w:rsidRDefault="0048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41" w:rsidRDefault="00481541"/>
  </w:footnote>
  <w:footnote w:type="continuationSeparator" w:id="0">
    <w:p w:rsidR="00481541" w:rsidRDefault="004815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5F28"/>
    <w:multiLevelType w:val="multilevel"/>
    <w:tmpl w:val="E176F70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8A"/>
    <w:rsid w:val="00120F9F"/>
    <w:rsid w:val="003E35D0"/>
    <w:rsid w:val="00481541"/>
    <w:rsid w:val="00DA328A"/>
    <w:rsid w:val="00E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5"/>
      <w:szCs w:val="35"/>
      <w:u w:val="none"/>
    </w:rPr>
  </w:style>
  <w:style w:type="character" w:customStyle="1" w:styleId="BodytextExact">
    <w:name w:val="Body text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Bodytext2TrebuchetMS115ptNotBoldSpacing0pt">
    <w:name w:val="Body text (2) + Trebuchet MS;11;5 pt;Not Bold;Spacing 0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Heading1">
    <w:name w:val="Heading #1_"/>
    <w:basedOn w:val="a0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TimesNewRoman14ptSpacing4pt">
    <w:name w:val="Heading #1 + Times New Roman;14 pt;Spacing 4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"/>
      <w:sz w:val="35"/>
      <w:szCs w:val="35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1200" w:after="300" w:line="31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74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0" w:line="461" w:lineRule="exact"/>
      <w:ind w:firstLine="2660"/>
      <w:outlineLvl w:val="0"/>
    </w:pPr>
    <w:rPr>
      <w:rFonts w:ascii="Trebuchet MS" w:eastAsia="Trebuchet MS" w:hAnsi="Trebuchet MS" w:cs="Trebuchet MS"/>
      <w:b/>
      <w:bCs/>
      <w:sz w:val="27"/>
      <w:szCs w:val="27"/>
    </w:rPr>
  </w:style>
  <w:style w:type="paragraph" w:styleId="a4">
    <w:name w:val="No Spacing"/>
    <w:uiPriority w:val="1"/>
    <w:qFormat/>
    <w:rsid w:val="00E4652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5"/>
      <w:szCs w:val="35"/>
      <w:u w:val="none"/>
    </w:rPr>
  </w:style>
  <w:style w:type="character" w:customStyle="1" w:styleId="BodytextExact">
    <w:name w:val="Body text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Bodytext2TrebuchetMS115ptNotBoldSpacing0pt">
    <w:name w:val="Body text (2) + Trebuchet MS;11;5 pt;Not Bold;Spacing 0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Heading1">
    <w:name w:val="Heading #1_"/>
    <w:basedOn w:val="a0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TimesNewRoman14ptSpacing4pt">
    <w:name w:val="Heading #1 + Times New Roman;14 pt;Spacing 4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"/>
      <w:sz w:val="35"/>
      <w:szCs w:val="35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1200" w:after="300" w:line="31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74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0" w:line="461" w:lineRule="exact"/>
      <w:ind w:firstLine="2660"/>
      <w:outlineLvl w:val="0"/>
    </w:pPr>
    <w:rPr>
      <w:rFonts w:ascii="Trebuchet MS" w:eastAsia="Trebuchet MS" w:hAnsi="Trebuchet MS" w:cs="Trebuchet MS"/>
      <w:b/>
      <w:bCs/>
      <w:sz w:val="27"/>
      <w:szCs w:val="27"/>
    </w:rPr>
  </w:style>
  <w:style w:type="paragraph" w:styleId="a4">
    <w:name w:val="No Spacing"/>
    <w:uiPriority w:val="1"/>
    <w:qFormat/>
    <w:rsid w:val="00E465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2018-02-28T08:12:00Z</dcterms:created>
  <dcterms:modified xsi:type="dcterms:W3CDTF">2018-02-28T08:30:00Z</dcterms:modified>
</cp:coreProperties>
</file>