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6A08D2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26</w:t>
      </w:r>
      <w:r w:rsidR="008E57EF">
        <w:rPr>
          <w:b/>
          <w:sz w:val="22"/>
        </w:rPr>
        <w:t xml:space="preserve"> </w:t>
      </w:r>
      <w:r>
        <w:rPr>
          <w:b/>
          <w:sz w:val="22"/>
        </w:rPr>
        <w:t>февраля</w:t>
      </w:r>
      <w:r w:rsidR="008E57EF">
        <w:rPr>
          <w:b/>
          <w:sz w:val="22"/>
        </w:rPr>
        <w:t xml:space="preserve"> 202</w:t>
      </w:r>
      <w:r>
        <w:rPr>
          <w:b/>
          <w:sz w:val="22"/>
        </w:rPr>
        <w:t>1</w:t>
      </w:r>
      <w:r w:rsidR="008E57EF">
        <w:rPr>
          <w:b/>
          <w:sz w:val="22"/>
        </w:rPr>
        <w:t xml:space="preserve"> года № </w:t>
      </w:r>
      <w:r>
        <w:rPr>
          <w:b/>
          <w:sz w:val="22"/>
        </w:rPr>
        <w:t>44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</w:t>
      </w:r>
      <w:r w:rsidR="00987F00" w:rsidRPr="00987F00">
        <w:rPr>
          <w:b/>
          <w:sz w:val="22"/>
        </w:rPr>
        <w:t>О внесении изменений в распоряжение администрации Ленинского района</w:t>
      </w:r>
      <w:r w:rsidR="006A08D2">
        <w:rPr>
          <w:b/>
          <w:sz w:val="22"/>
        </w:rPr>
        <w:t xml:space="preserve"> г. Астрахани от 12.11.2020 № 142</w:t>
      </w:r>
      <w:r w:rsidR="00987F00" w:rsidRPr="00987F00">
        <w:rPr>
          <w:b/>
          <w:sz w:val="22"/>
        </w:rPr>
        <w:t>-р</w:t>
      </w:r>
      <w:r w:rsidRPr="00F150DC">
        <w:rPr>
          <w:b/>
          <w:sz w:val="22"/>
        </w:rPr>
        <w:t>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D2351C" w:rsidRDefault="00D2351C" w:rsidP="00D2351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D2351C" w:rsidRDefault="00D2351C" w:rsidP="00D2351C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6A08D2" w:rsidRPr="006A08D2" w:rsidRDefault="006A08D2" w:rsidP="006A08D2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6A08D2">
        <w:rPr>
          <w:rFonts w:eastAsia="Arial"/>
          <w:sz w:val="22"/>
          <w:lang w:eastAsia="ru-RU" w:bidi="ru-RU"/>
        </w:rPr>
        <w:t>В соответствии с обращением управляющей организац</w:t>
      </w:r>
      <w:proofErr w:type="gramStart"/>
      <w:r w:rsidRPr="006A08D2">
        <w:rPr>
          <w:rFonts w:eastAsia="Arial"/>
          <w:sz w:val="22"/>
          <w:lang w:eastAsia="ru-RU" w:bidi="ru-RU"/>
        </w:rPr>
        <w:t>ии ООО</w:t>
      </w:r>
      <w:proofErr w:type="gramEnd"/>
      <w:r w:rsidRPr="006A08D2">
        <w:rPr>
          <w:rFonts w:eastAsia="Arial"/>
          <w:sz w:val="22"/>
          <w:lang w:eastAsia="ru-RU" w:bidi="ru-RU"/>
        </w:rPr>
        <w:t xml:space="preserve"> «Успех» (</w:t>
      </w:r>
      <w:proofErr w:type="spellStart"/>
      <w:r w:rsidRPr="006A08D2">
        <w:rPr>
          <w:rFonts w:eastAsia="Arial"/>
          <w:sz w:val="22"/>
          <w:lang w:eastAsia="ru-RU" w:bidi="ru-RU"/>
        </w:rPr>
        <w:t>вх</w:t>
      </w:r>
      <w:proofErr w:type="spellEnd"/>
      <w:r w:rsidRPr="006A08D2">
        <w:rPr>
          <w:rFonts w:eastAsia="Arial"/>
          <w:sz w:val="22"/>
          <w:lang w:eastAsia="ru-RU" w:bidi="ru-RU"/>
        </w:rPr>
        <w:t>. № 03-22-600  от 26.02.2021):</w:t>
      </w:r>
    </w:p>
    <w:p w:rsidR="006A08D2" w:rsidRPr="006A08D2" w:rsidRDefault="006A08D2" w:rsidP="006A08D2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6A08D2">
        <w:rPr>
          <w:rFonts w:eastAsia="Arial"/>
          <w:sz w:val="22"/>
          <w:lang w:eastAsia="ru-RU" w:bidi="ru-RU"/>
        </w:rPr>
        <w:t>1.</w:t>
      </w:r>
      <w:r w:rsidRPr="006A08D2">
        <w:rPr>
          <w:rFonts w:eastAsia="Arial"/>
          <w:sz w:val="22"/>
          <w:lang w:eastAsia="ru-RU" w:bidi="ru-RU"/>
        </w:rPr>
        <w:t xml:space="preserve"> </w:t>
      </w:r>
      <w:r w:rsidRPr="006A08D2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12.11.2020 № 142-р «Об определении управляющей организации»  жилой многоквартирный дом, расположенный по адресу: ул. Куйбышева, д. 53 литер «А», литер «Б», в связи с проведением общего собрания собственников помещений в многоквартирном доме и выбора формы управления домом.</w:t>
      </w:r>
    </w:p>
    <w:p w:rsidR="006A08D2" w:rsidRPr="006A08D2" w:rsidRDefault="006A08D2" w:rsidP="006A08D2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6A08D2">
        <w:rPr>
          <w:rFonts w:eastAsia="Arial"/>
          <w:sz w:val="22"/>
          <w:lang w:eastAsia="ru-RU" w:bidi="ru-RU"/>
        </w:rPr>
        <w:t>2.</w:t>
      </w:r>
      <w:r w:rsidRPr="006A08D2">
        <w:rPr>
          <w:rFonts w:eastAsia="Arial"/>
          <w:sz w:val="22"/>
          <w:lang w:eastAsia="ru-RU" w:bidi="ru-RU"/>
        </w:rPr>
        <w:t xml:space="preserve"> </w:t>
      </w:r>
      <w:r w:rsidRPr="006A08D2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6A08D2" w:rsidRPr="006A08D2" w:rsidRDefault="006A08D2" w:rsidP="006A08D2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6A08D2">
        <w:rPr>
          <w:rFonts w:eastAsia="Arial"/>
          <w:sz w:val="22"/>
          <w:lang w:eastAsia="ru-RU" w:bidi="ru-RU"/>
        </w:rPr>
        <w:t>2.1.</w:t>
      </w:r>
      <w:r w:rsidRPr="006A08D2">
        <w:rPr>
          <w:rFonts w:eastAsia="Arial"/>
          <w:sz w:val="22"/>
          <w:lang w:eastAsia="ru-RU" w:bidi="ru-RU"/>
        </w:rPr>
        <w:t xml:space="preserve"> </w:t>
      </w:r>
      <w:proofErr w:type="gramStart"/>
      <w:r w:rsidRPr="006A08D2">
        <w:rPr>
          <w:rFonts w:eastAsia="Arial"/>
          <w:sz w:val="22"/>
          <w:lang w:eastAsia="ru-RU" w:bidi="ru-RU"/>
        </w:rPr>
        <w:t>Разместить</w:t>
      </w:r>
      <w:proofErr w:type="gramEnd"/>
      <w:r w:rsidRPr="006A08D2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6A08D2" w:rsidRPr="006A08D2" w:rsidRDefault="006A08D2" w:rsidP="006A08D2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6A08D2">
        <w:rPr>
          <w:rFonts w:eastAsia="Arial"/>
          <w:sz w:val="22"/>
          <w:lang w:eastAsia="ru-RU" w:bidi="ru-RU"/>
        </w:rPr>
        <w:t>2.2.</w:t>
      </w:r>
      <w:r w:rsidRPr="006A08D2">
        <w:rPr>
          <w:rFonts w:eastAsia="Arial"/>
          <w:sz w:val="22"/>
          <w:lang w:eastAsia="ru-RU" w:bidi="ru-RU"/>
        </w:rPr>
        <w:t xml:space="preserve"> </w:t>
      </w:r>
      <w:r w:rsidRPr="006A08D2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жилом многоквартирном доме, расположенном по адресу: Куйбышева, д. 53 литер «А», литер «Б», а также управляющую организацию ООО «Успех» об исключении из распоряжения администрации Ленинского района                   г. Астрахани от 12.11.2020 № 142-р «Об определении управляющей организации», посредством направления информации по адресу фактического нахождения.</w:t>
      </w:r>
    </w:p>
    <w:p w:rsidR="006A08D2" w:rsidRPr="006A08D2" w:rsidRDefault="006A08D2" w:rsidP="006A08D2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6A08D2">
        <w:rPr>
          <w:rFonts w:eastAsia="Arial"/>
          <w:sz w:val="22"/>
          <w:lang w:eastAsia="ru-RU" w:bidi="ru-RU"/>
        </w:rPr>
        <w:t>2.3.</w:t>
      </w:r>
      <w:r w:rsidRPr="006A08D2">
        <w:rPr>
          <w:rFonts w:eastAsia="Arial"/>
          <w:sz w:val="22"/>
          <w:lang w:eastAsia="ru-RU" w:bidi="ru-RU"/>
        </w:rPr>
        <w:t xml:space="preserve"> </w:t>
      </w:r>
      <w:r w:rsidRPr="006A08D2">
        <w:rPr>
          <w:rFonts w:eastAsia="Arial"/>
          <w:sz w:val="22"/>
          <w:lang w:eastAsia="ru-RU" w:bidi="ru-RU"/>
        </w:rPr>
        <w:t>Изложить распоряжение «О внесении изменений в распоряжение администрации Ленинского района г. Астрахани от 12.11.2020 № 142-р»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4235D2" w:rsidRPr="006A08D2" w:rsidRDefault="006A08D2" w:rsidP="006A08D2">
      <w:pPr>
        <w:tabs>
          <w:tab w:val="left" w:pos="9354"/>
        </w:tabs>
        <w:ind w:right="-2"/>
        <w:rPr>
          <w:rFonts w:eastAsia="Arial"/>
          <w:sz w:val="22"/>
          <w:lang w:eastAsia="ru-RU" w:bidi="ru-RU"/>
        </w:rPr>
      </w:pPr>
      <w:r w:rsidRPr="006A08D2">
        <w:rPr>
          <w:rFonts w:eastAsia="Arial"/>
          <w:sz w:val="22"/>
          <w:lang w:eastAsia="ru-RU" w:bidi="ru-RU"/>
        </w:rPr>
        <w:t>2.4.</w:t>
      </w:r>
      <w:r w:rsidRPr="006A08D2">
        <w:rPr>
          <w:rFonts w:eastAsia="Arial"/>
          <w:sz w:val="22"/>
          <w:lang w:eastAsia="ru-RU" w:bidi="ru-RU"/>
        </w:rPr>
        <w:t xml:space="preserve"> </w:t>
      </w:r>
      <w:r w:rsidRPr="006A08D2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</w:t>
      </w:r>
    </w:p>
    <w:p w:rsidR="004235D2" w:rsidRDefault="004235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6A08D2" w:rsidRDefault="006A08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6A08D2" w:rsidRDefault="006A08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6A08D2" w:rsidRDefault="006A08D2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Pr="006A08D2" w:rsidRDefault="00D2351C" w:rsidP="00F150DC">
      <w:pPr>
        <w:tabs>
          <w:tab w:val="left" w:pos="9354"/>
        </w:tabs>
        <w:ind w:right="-2"/>
        <w:jc w:val="right"/>
        <w:rPr>
          <w:rFonts w:eastAsia="Arial"/>
          <w:sz w:val="22"/>
          <w:lang w:eastAsia="ru-RU" w:bidi="ru-RU"/>
        </w:rPr>
      </w:pPr>
      <w:r w:rsidRPr="006A08D2">
        <w:rPr>
          <w:rFonts w:eastAsia="Arial"/>
          <w:sz w:val="22"/>
          <w:lang w:eastAsia="ru-RU" w:bidi="ru-RU"/>
        </w:rPr>
        <w:t>Г</w:t>
      </w:r>
      <w:r w:rsidR="00F150DC" w:rsidRPr="006A08D2">
        <w:rPr>
          <w:rFonts w:eastAsia="Arial"/>
          <w:sz w:val="22"/>
          <w:lang w:eastAsia="ru-RU" w:bidi="ru-RU"/>
        </w:rPr>
        <w:t>лав</w:t>
      </w:r>
      <w:r w:rsidRPr="006A08D2">
        <w:rPr>
          <w:rFonts w:eastAsia="Arial"/>
          <w:sz w:val="22"/>
          <w:lang w:eastAsia="ru-RU" w:bidi="ru-RU"/>
        </w:rPr>
        <w:t>а</w:t>
      </w:r>
      <w:r w:rsidR="00F150DC" w:rsidRPr="006A08D2">
        <w:rPr>
          <w:rFonts w:eastAsia="Arial"/>
          <w:sz w:val="22"/>
          <w:lang w:eastAsia="ru-RU" w:bidi="ru-RU"/>
        </w:rPr>
        <w:t xml:space="preserve"> администрации </w:t>
      </w:r>
      <w:r w:rsidRPr="006A08D2">
        <w:rPr>
          <w:rFonts w:eastAsia="Arial"/>
          <w:sz w:val="22"/>
          <w:lang w:eastAsia="ru-RU" w:bidi="ru-RU"/>
        </w:rPr>
        <w:t>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D2351C" w:rsidRDefault="00D2351C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lastRenderedPageBreak/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6A08D2">
        <w:rPr>
          <w:sz w:val="22"/>
        </w:rPr>
        <w:t>26</w:t>
      </w:r>
      <w:r w:rsidR="006A08D2">
        <w:rPr>
          <w:sz w:val="22"/>
          <w:u w:val="single"/>
        </w:rPr>
        <w:t>.02</w:t>
      </w:r>
      <w:r w:rsidR="006F72BA" w:rsidRPr="006F72BA">
        <w:rPr>
          <w:sz w:val="22"/>
          <w:u w:val="single"/>
        </w:rPr>
        <w:t>.202</w:t>
      </w:r>
      <w:r w:rsidR="006A08D2">
        <w:rPr>
          <w:sz w:val="22"/>
          <w:u w:val="single"/>
        </w:rPr>
        <w:t>1</w:t>
      </w:r>
      <w:r w:rsidRPr="00FC1B54">
        <w:rPr>
          <w:sz w:val="22"/>
        </w:rPr>
        <w:t xml:space="preserve"> № </w:t>
      </w:r>
      <w:r w:rsidR="006A08D2">
        <w:rPr>
          <w:sz w:val="22"/>
          <w:u w:val="single"/>
        </w:rPr>
        <w:t>44</w:t>
      </w:r>
      <w:r w:rsidR="006F72BA" w:rsidRPr="006F72BA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6A08D2" w:rsidRPr="006A08D2" w:rsidRDefault="006A08D2" w:rsidP="006A08D2">
      <w:pPr>
        <w:rPr>
          <w:sz w:val="22"/>
        </w:rPr>
      </w:pPr>
    </w:p>
    <w:p w:rsidR="006A08D2" w:rsidRPr="006A08D2" w:rsidRDefault="006A08D2" w:rsidP="006A08D2">
      <w:pPr>
        <w:rPr>
          <w:sz w:val="22"/>
        </w:rPr>
      </w:pPr>
      <w:r w:rsidRPr="006A08D2">
        <w:rPr>
          <w:sz w:val="22"/>
        </w:rPr>
        <w:t>1.</w:t>
      </w:r>
      <w:r w:rsidRPr="006A08D2">
        <w:rPr>
          <w:sz w:val="22"/>
        </w:rPr>
        <w:tab/>
        <w:t>ул. Чехова, д. 26 литер «А»;</w:t>
      </w:r>
    </w:p>
    <w:p w:rsidR="006A08D2" w:rsidRPr="006A08D2" w:rsidRDefault="006A08D2" w:rsidP="006A08D2">
      <w:pPr>
        <w:rPr>
          <w:sz w:val="22"/>
        </w:rPr>
      </w:pPr>
      <w:r w:rsidRPr="006A08D2">
        <w:rPr>
          <w:sz w:val="22"/>
        </w:rPr>
        <w:t>2.</w:t>
      </w:r>
      <w:r w:rsidRPr="006A08D2">
        <w:rPr>
          <w:sz w:val="22"/>
        </w:rPr>
        <w:tab/>
        <w:t>ул. Чехова, д. 26 литер «В»;</w:t>
      </w:r>
    </w:p>
    <w:p w:rsidR="006A08D2" w:rsidRPr="006A08D2" w:rsidRDefault="006A08D2" w:rsidP="006A08D2">
      <w:pPr>
        <w:rPr>
          <w:sz w:val="22"/>
        </w:rPr>
      </w:pPr>
      <w:r w:rsidRPr="006A08D2">
        <w:rPr>
          <w:sz w:val="22"/>
        </w:rPr>
        <w:t>3.</w:t>
      </w:r>
      <w:r w:rsidRPr="006A08D2">
        <w:rPr>
          <w:sz w:val="22"/>
        </w:rPr>
        <w:tab/>
        <w:t xml:space="preserve">ул. </w:t>
      </w:r>
      <w:proofErr w:type="gramStart"/>
      <w:r w:rsidRPr="006A08D2">
        <w:rPr>
          <w:sz w:val="22"/>
        </w:rPr>
        <w:t>Московская</w:t>
      </w:r>
      <w:proofErr w:type="gramEnd"/>
      <w:r w:rsidRPr="006A08D2">
        <w:rPr>
          <w:sz w:val="22"/>
        </w:rPr>
        <w:t>, д. 57 литер «А»;</w:t>
      </w:r>
    </w:p>
    <w:p w:rsidR="00FC1B54" w:rsidRPr="00023F9B" w:rsidRDefault="006A08D2" w:rsidP="006A08D2">
      <w:pPr>
        <w:rPr>
          <w:sz w:val="22"/>
        </w:rPr>
      </w:pPr>
      <w:r w:rsidRPr="006A08D2">
        <w:rPr>
          <w:sz w:val="22"/>
        </w:rPr>
        <w:t>4.</w:t>
      </w:r>
      <w:r w:rsidRPr="006A08D2">
        <w:rPr>
          <w:sz w:val="22"/>
        </w:rPr>
        <w:tab/>
        <w:t xml:space="preserve">ул. </w:t>
      </w:r>
      <w:proofErr w:type="gramStart"/>
      <w:r w:rsidRPr="006A08D2">
        <w:rPr>
          <w:sz w:val="22"/>
        </w:rPr>
        <w:t>Московская</w:t>
      </w:r>
      <w:proofErr w:type="gramEnd"/>
      <w:r w:rsidRPr="006A08D2">
        <w:rPr>
          <w:sz w:val="22"/>
        </w:rPr>
        <w:t>, д. 57 литер «Г»;</w:t>
      </w:r>
      <w:bookmarkStart w:id="0" w:name="_GoBack"/>
      <w:bookmarkEnd w:id="0"/>
    </w:p>
    <w:sectPr w:rsidR="00FC1B54" w:rsidRPr="00023F9B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681A4A"/>
    <w:multiLevelType w:val="hybridMultilevel"/>
    <w:tmpl w:val="8822F668"/>
    <w:lvl w:ilvl="0" w:tplc="13FAA2FE">
      <w:start w:val="30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2">
    <w:nsid w:val="1D7141C2"/>
    <w:multiLevelType w:val="multilevel"/>
    <w:tmpl w:val="E8E09AA6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b w:val="0"/>
        <w:sz w:val="28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  <w:sz w:val="28"/>
      </w:rPr>
    </w:lvl>
  </w:abstractNum>
  <w:abstractNum w:abstractNumId="3">
    <w:nsid w:val="1EE61512"/>
    <w:multiLevelType w:val="multilevel"/>
    <w:tmpl w:val="2E221E7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4">
    <w:nsid w:val="2DA96901"/>
    <w:multiLevelType w:val="multilevel"/>
    <w:tmpl w:val="1F6CD6A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4"/>
      <w:numFmt w:val="decimal"/>
      <w:lvlText w:val="%1.%2"/>
      <w:lvlJc w:val="left"/>
      <w:pPr>
        <w:ind w:left="1084" w:hanging="375"/>
      </w:pPr>
      <w:rPr>
        <w:rFonts w:hint="default"/>
        <w:b w:val="0"/>
        <w:sz w:val="28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2847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  <w:b w:val="0"/>
        <w:sz w:val="28"/>
      </w:rPr>
    </w:lvl>
  </w:abstractNum>
  <w:abstractNum w:abstractNumId="5">
    <w:nsid w:val="30BE1718"/>
    <w:multiLevelType w:val="multilevel"/>
    <w:tmpl w:val="2E221E74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14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36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5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37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80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592" w:hanging="2160"/>
      </w:pPr>
      <w:rPr>
        <w:rFonts w:hint="default"/>
      </w:rPr>
    </w:lvl>
  </w:abstractNum>
  <w:abstractNum w:abstractNumId="6">
    <w:nsid w:val="35343BBA"/>
    <w:multiLevelType w:val="hybridMultilevel"/>
    <w:tmpl w:val="91C22F76"/>
    <w:lvl w:ilvl="0" w:tplc="D4C644A8">
      <w:start w:val="31"/>
      <w:numFmt w:val="decimal"/>
      <w:lvlText w:val="%1."/>
      <w:lvlJc w:val="left"/>
      <w:pPr>
        <w:ind w:left="1068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7">
    <w:nsid w:val="35E0160F"/>
    <w:multiLevelType w:val="multilevel"/>
    <w:tmpl w:val="A62C7D8C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  <w:b w:val="0"/>
        <w:sz w:val="28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b w:val="0"/>
        <w:sz w:val="22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  <w:sz w:val="28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  <w:sz w:val="28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  <w:sz w:val="28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  <w:sz w:val="28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  <w:sz w:val="28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  <w:sz w:val="28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  <w:sz w:val="28"/>
      </w:rPr>
    </w:lvl>
  </w:abstractNum>
  <w:abstractNum w:abstractNumId="8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383F1772"/>
    <w:multiLevelType w:val="multilevel"/>
    <w:tmpl w:val="4840311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 w:val="0"/>
      </w:rPr>
    </w:lvl>
  </w:abstractNum>
  <w:abstractNum w:abstractNumId="10">
    <w:nsid w:val="3E31193D"/>
    <w:multiLevelType w:val="multilevel"/>
    <w:tmpl w:val="D0CC999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11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2">
    <w:nsid w:val="491E46A0"/>
    <w:multiLevelType w:val="hybridMultilevel"/>
    <w:tmpl w:val="8C24C2AA"/>
    <w:lvl w:ilvl="0" w:tplc="2AD489D0">
      <w:start w:val="21"/>
      <w:numFmt w:val="decimal"/>
      <w:lvlText w:val="%1."/>
      <w:lvlJc w:val="left"/>
      <w:pPr>
        <w:ind w:left="1084" w:hanging="37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8"/>
  </w:num>
  <w:num w:numId="2">
    <w:abstractNumId w:val="14"/>
  </w:num>
  <w:num w:numId="3">
    <w:abstractNumId w:val="6"/>
  </w:num>
  <w:num w:numId="4">
    <w:abstractNumId w:val="1"/>
  </w:num>
  <w:num w:numId="5">
    <w:abstractNumId w:val="11"/>
  </w:num>
  <w:num w:numId="6">
    <w:abstractNumId w:val="15"/>
  </w:num>
  <w:num w:numId="7">
    <w:abstractNumId w:val="13"/>
  </w:num>
  <w:num w:numId="8">
    <w:abstractNumId w:val="12"/>
  </w:num>
  <w:num w:numId="9">
    <w:abstractNumId w:val="10"/>
  </w:num>
  <w:num w:numId="10">
    <w:abstractNumId w:val="3"/>
  </w:num>
  <w:num w:numId="11">
    <w:abstractNumId w:val="4"/>
  </w:num>
  <w:num w:numId="12">
    <w:abstractNumId w:val="2"/>
  </w:num>
  <w:num w:numId="13">
    <w:abstractNumId w:val="5"/>
  </w:num>
  <w:num w:numId="14">
    <w:abstractNumId w:val="7"/>
  </w:num>
  <w:num w:numId="15">
    <w:abstractNumId w:val="9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D4112"/>
    <w:rsid w:val="004235D2"/>
    <w:rsid w:val="005219DA"/>
    <w:rsid w:val="006A08D2"/>
    <w:rsid w:val="006F72BA"/>
    <w:rsid w:val="007F1B74"/>
    <w:rsid w:val="008534A9"/>
    <w:rsid w:val="008C2E42"/>
    <w:rsid w:val="008E57EF"/>
    <w:rsid w:val="009768AB"/>
    <w:rsid w:val="00987F00"/>
    <w:rsid w:val="00BF20FC"/>
    <w:rsid w:val="00D2351C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328</Words>
  <Characters>1873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21</cp:revision>
  <cp:lastPrinted>2020-12-22T05:35:00Z</cp:lastPrinted>
  <dcterms:created xsi:type="dcterms:W3CDTF">2020-05-27T06:58:00Z</dcterms:created>
  <dcterms:modified xsi:type="dcterms:W3CDTF">2021-02-26T13:02:00Z</dcterms:modified>
</cp:coreProperties>
</file>