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05C" w:rsidRDefault="00F7105C" w:rsidP="00F7105C">
      <w:pPr>
        <w:pStyle w:val="a3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Администрация муниципального образования «Город Астрахань»</w:t>
      </w:r>
    </w:p>
    <w:p w:rsidR="00F7105C" w:rsidRDefault="00F7105C" w:rsidP="00F7105C">
      <w:pPr>
        <w:pStyle w:val="a3"/>
        <w:jc w:val="center"/>
        <w:rPr>
          <w:rFonts w:asciiTheme="majorHAnsi" w:hAnsiTheme="majorHAnsi"/>
          <w:b/>
          <w:sz w:val="20"/>
          <w:szCs w:val="20"/>
        </w:rPr>
      </w:pPr>
      <w:bookmarkStart w:id="0" w:name="bookmark0"/>
      <w:r>
        <w:rPr>
          <w:rFonts w:asciiTheme="majorHAnsi" w:hAnsiTheme="majorHAnsi"/>
          <w:b/>
          <w:sz w:val="20"/>
          <w:szCs w:val="20"/>
        </w:rPr>
        <w:t>РАСПОРЯЖЕНИЕ</w:t>
      </w:r>
      <w:bookmarkEnd w:id="0"/>
    </w:p>
    <w:p w:rsidR="00F7105C" w:rsidRDefault="00F7105C" w:rsidP="00F7105C">
      <w:pPr>
        <w:pStyle w:val="a3"/>
        <w:jc w:val="center"/>
        <w:rPr>
          <w:rFonts w:asciiTheme="majorHAnsi" w:hAnsiTheme="majorHAnsi"/>
          <w:b/>
          <w:sz w:val="20"/>
          <w:szCs w:val="20"/>
        </w:rPr>
      </w:pPr>
      <w:bookmarkStart w:id="1" w:name="bookmark1"/>
      <w:r>
        <w:rPr>
          <w:rFonts w:asciiTheme="majorHAnsi" w:hAnsiTheme="majorHAnsi"/>
          <w:b/>
          <w:sz w:val="20"/>
          <w:szCs w:val="20"/>
        </w:rPr>
        <w:t>05 февраля 2018 года</w:t>
      </w:r>
      <w:bookmarkEnd w:id="1"/>
      <w:r>
        <w:rPr>
          <w:rFonts w:asciiTheme="majorHAnsi" w:hAnsiTheme="majorHAnsi"/>
          <w:b/>
          <w:sz w:val="20"/>
          <w:szCs w:val="20"/>
        </w:rPr>
        <w:t xml:space="preserve"> №472-р</w:t>
      </w:r>
    </w:p>
    <w:p w:rsidR="00F7105C" w:rsidRDefault="00F7105C" w:rsidP="00F7105C">
      <w:pPr>
        <w:pStyle w:val="a3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«Об исключении ИП </w:t>
      </w:r>
      <w:proofErr w:type="spellStart"/>
      <w:r>
        <w:rPr>
          <w:rFonts w:asciiTheme="majorHAnsi" w:hAnsiTheme="majorHAnsi"/>
          <w:b/>
          <w:sz w:val="20"/>
          <w:szCs w:val="20"/>
        </w:rPr>
        <w:t>Шабояна</w:t>
      </w:r>
      <w:proofErr w:type="spellEnd"/>
      <w:r>
        <w:rPr>
          <w:rFonts w:asciiTheme="majorHAnsi" w:hAnsiTheme="majorHAnsi"/>
          <w:b/>
          <w:sz w:val="20"/>
          <w:szCs w:val="20"/>
        </w:rPr>
        <w:t xml:space="preserve"> В.Г., ИП Тихоновой Л.Н., ИП Филимонова М.Г.,</w:t>
      </w:r>
    </w:p>
    <w:p w:rsidR="006933EA" w:rsidRDefault="00F7105C" w:rsidP="00F7105C">
      <w:pPr>
        <w:pStyle w:val="a3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ИП Попова М.М., ИП </w:t>
      </w:r>
      <w:proofErr w:type="spellStart"/>
      <w:r>
        <w:rPr>
          <w:rFonts w:asciiTheme="majorHAnsi" w:hAnsiTheme="majorHAnsi"/>
          <w:b/>
          <w:sz w:val="20"/>
          <w:szCs w:val="20"/>
        </w:rPr>
        <w:t>Искакова</w:t>
      </w:r>
      <w:proofErr w:type="spellEnd"/>
      <w:r>
        <w:rPr>
          <w:rFonts w:asciiTheme="majorHAnsi" w:hAnsiTheme="majorHAnsi"/>
          <w:b/>
          <w:sz w:val="20"/>
          <w:szCs w:val="20"/>
        </w:rPr>
        <w:t xml:space="preserve"> Р.Р., ИП </w:t>
      </w:r>
      <w:proofErr w:type="spellStart"/>
      <w:r>
        <w:rPr>
          <w:rFonts w:asciiTheme="majorHAnsi" w:hAnsiTheme="majorHAnsi"/>
          <w:b/>
          <w:sz w:val="20"/>
          <w:szCs w:val="20"/>
        </w:rPr>
        <w:t>Горковенко</w:t>
      </w:r>
      <w:proofErr w:type="spellEnd"/>
      <w:r>
        <w:rPr>
          <w:rFonts w:asciiTheme="majorHAnsi" w:hAnsiTheme="majorHAnsi"/>
          <w:b/>
          <w:sz w:val="20"/>
          <w:szCs w:val="20"/>
        </w:rPr>
        <w:t xml:space="preserve"> С.В., ИП </w:t>
      </w:r>
      <w:proofErr w:type="spellStart"/>
      <w:r>
        <w:rPr>
          <w:rFonts w:asciiTheme="majorHAnsi" w:hAnsiTheme="majorHAnsi"/>
          <w:b/>
          <w:sz w:val="20"/>
          <w:szCs w:val="20"/>
        </w:rPr>
        <w:t>Яиковой</w:t>
      </w:r>
      <w:proofErr w:type="spellEnd"/>
      <w:r>
        <w:rPr>
          <w:rFonts w:asciiTheme="majorHAnsi" w:hAnsiTheme="majorHAnsi"/>
          <w:b/>
          <w:sz w:val="20"/>
          <w:szCs w:val="20"/>
        </w:rPr>
        <w:t xml:space="preserve"> О.Н. из Реестра муниципальных маршрутов регулярных перевозок в муниципальном образовании</w:t>
      </w:r>
    </w:p>
    <w:p w:rsidR="00F7105C" w:rsidRDefault="00F7105C" w:rsidP="00F7105C">
      <w:pPr>
        <w:pStyle w:val="a3"/>
        <w:jc w:val="center"/>
        <w:rPr>
          <w:rFonts w:asciiTheme="majorHAnsi" w:hAnsiTheme="majorHAnsi"/>
          <w:b/>
          <w:sz w:val="20"/>
          <w:szCs w:val="20"/>
        </w:rPr>
      </w:pPr>
      <w:bookmarkStart w:id="2" w:name="_GoBack"/>
      <w:bookmarkEnd w:id="2"/>
      <w:r>
        <w:rPr>
          <w:rFonts w:asciiTheme="majorHAnsi" w:hAnsiTheme="majorHAnsi"/>
          <w:b/>
          <w:sz w:val="20"/>
          <w:szCs w:val="20"/>
        </w:rPr>
        <w:t xml:space="preserve"> «Город Астрахань»</w:t>
      </w:r>
    </w:p>
    <w:p w:rsidR="00F7105C" w:rsidRDefault="00F7105C" w:rsidP="00F7105C">
      <w:pPr>
        <w:pStyle w:val="1"/>
        <w:shd w:val="clear" w:color="auto" w:fill="auto"/>
        <w:spacing w:before="0" w:line="240" w:lineRule="auto"/>
        <w:ind w:firstLine="740"/>
        <w:contextualSpacing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Руководствуясь Гражданским кодексом Российской Федерации, Федеральным законом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постановлением администрации муниципального образования «Город Астрахань» от 24.12.2015 № 9025 «О ведении реестра муниципальных маршрутов регулярных перевозок в муниципальном образовании «Город Астрахань», с изменениями, внесенными постановлением администрации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муниципального образования «Город Астрахань» от 08.09.2017 № 5138, на основании дополнительных соглашений от 17.06.2017 № 2, от 17.07.2017 № 3 к договору простого товарищества от 07.12.2015,</w:t>
      </w:r>
    </w:p>
    <w:p w:rsidR="00F7105C" w:rsidRDefault="00F7105C" w:rsidP="00F7105C">
      <w:pPr>
        <w:pStyle w:val="1"/>
        <w:shd w:val="clear" w:color="auto" w:fill="auto"/>
        <w:tabs>
          <w:tab w:val="left" w:pos="1134"/>
        </w:tabs>
        <w:spacing w:before="0" w:line="240" w:lineRule="auto"/>
        <w:ind w:firstLine="740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1.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 xml:space="preserve">Исключить ИП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Шабояна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Виталия Григорьевича (ИНН - 301506292527), ИП Тихонову Ларису Николаевну (ИНН - 301702200272), ИП Филимонова Михаила Геннадьевича (ИНН - 301506021238), ИП Попова Михаила Михайловича (ИНН - 301701274835), ИП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Искакова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Равиля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Рахметуллаевича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(ИНН - 301800387614), ИП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Горковенко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Сергея Валентиновича (ИНН - 301800251910), ИП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Яикову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Ольгу Николаевну (ИНН - 301501329759) из строки 13 Реестра муниципальных маршрутов регулярных перевозок в муниципальном образовании «Город Астрахань».</w:t>
      </w:r>
      <w:proofErr w:type="gramEnd"/>
    </w:p>
    <w:p w:rsidR="00F7105C" w:rsidRDefault="00F7105C" w:rsidP="00F7105C">
      <w:pPr>
        <w:pStyle w:val="1"/>
        <w:numPr>
          <w:ilvl w:val="0"/>
          <w:numId w:val="1"/>
        </w:numPr>
        <w:shd w:val="clear" w:color="auto" w:fill="auto"/>
        <w:tabs>
          <w:tab w:val="left" w:pos="1134"/>
        </w:tabs>
        <w:spacing w:before="0" w:line="240" w:lineRule="auto"/>
        <w:ind w:firstLine="740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Управлению транспорта и пассажирских перевозок администрации муниципального образования «Город Астрахань» в течение пяти дней с момента принятия настоящего распоряжения администрации муниципального образования «Город Астрахань» внести изменения в Реестр муниципальных маршрутов регулярных перевозок в муниципальном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образовании «Город Астрахань» согласно приложению к настоящему распоряжению администрации муниципального образования «Город Астрахань».</w:t>
      </w:r>
    </w:p>
    <w:p w:rsidR="00F7105C" w:rsidRDefault="00F7105C" w:rsidP="00F7105C">
      <w:pPr>
        <w:pStyle w:val="1"/>
        <w:numPr>
          <w:ilvl w:val="0"/>
          <w:numId w:val="1"/>
        </w:numPr>
        <w:shd w:val="clear" w:color="auto" w:fill="auto"/>
        <w:tabs>
          <w:tab w:val="left" w:pos="1134"/>
          <w:tab w:val="left" w:pos="1446"/>
        </w:tabs>
        <w:spacing w:before="0" w:line="240" w:lineRule="auto"/>
        <w:ind w:firstLine="740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Управлению информационной политики администрации муниципального образования «Город Астрахань» разместить на официальном сайте администрации муниципального образования «Город Астрахань» настоящее распоряжение администрации муниципального образования «Город Астрахань».</w:t>
      </w:r>
    </w:p>
    <w:p w:rsidR="00F7105C" w:rsidRDefault="00F7105C" w:rsidP="00F7105C">
      <w:pPr>
        <w:pStyle w:val="1"/>
        <w:numPr>
          <w:ilvl w:val="0"/>
          <w:numId w:val="1"/>
        </w:numPr>
        <w:shd w:val="clear" w:color="auto" w:fill="auto"/>
        <w:tabs>
          <w:tab w:val="left" w:pos="1134"/>
        </w:tabs>
        <w:spacing w:before="0" w:line="240" w:lineRule="auto"/>
        <w:ind w:firstLine="740"/>
        <w:contextualSpacing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Контроль за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транспорта и пассажирских перевозок администрации муниципального образования «Город Астрахань».</w:t>
      </w:r>
    </w:p>
    <w:p w:rsidR="00F7105C" w:rsidRDefault="00F7105C" w:rsidP="00F7105C">
      <w:pPr>
        <w:pStyle w:val="1"/>
        <w:shd w:val="clear" w:color="auto" w:fill="auto"/>
        <w:spacing w:before="0" w:line="270" w:lineRule="exact"/>
        <w:ind w:left="100"/>
        <w:jc w:val="right"/>
        <w:rPr>
          <w:b/>
        </w:rPr>
      </w:pPr>
      <w:r>
        <w:rPr>
          <w:rFonts w:ascii="Arial" w:hAnsi="Arial" w:cs="Arial"/>
          <w:b/>
          <w:color w:val="000000"/>
          <w:sz w:val="18"/>
          <w:szCs w:val="18"/>
        </w:rPr>
        <w:t>Глава администрации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Style w:val="Exact"/>
          <w:rFonts w:ascii="Arial" w:hAnsi="Arial" w:cs="Arial"/>
          <w:b/>
          <w:sz w:val="18"/>
          <w:szCs w:val="18"/>
        </w:rPr>
        <w:t>О.А. Полумордвинов</w:t>
      </w:r>
    </w:p>
    <w:p w:rsidR="00F7105C" w:rsidRDefault="00F7105C" w:rsidP="00F7105C">
      <w:pPr>
        <w:widowControl/>
        <w:rPr>
          <w:rFonts w:ascii="Arial" w:eastAsia="Times New Roman" w:hAnsi="Arial" w:cs="Arial"/>
          <w:color w:val="auto"/>
          <w:sz w:val="18"/>
          <w:szCs w:val="18"/>
        </w:rPr>
        <w:sectPr w:rsidR="00F7105C" w:rsidSect="00F7105C">
          <w:pgSz w:w="11909" w:h="16838"/>
          <w:pgMar w:top="1179" w:right="710" w:bottom="1529" w:left="514" w:header="0" w:footer="3" w:gutter="1598"/>
          <w:cols w:space="720"/>
        </w:sectPr>
      </w:pPr>
    </w:p>
    <w:p w:rsidR="00984FF0" w:rsidRDefault="00F7105C">
      <w:r>
        <w:rPr>
          <w:noProof/>
        </w:rPr>
        <w:lastRenderedPageBreak/>
        <w:drawing>
          <wp:inline distT="0" distB="0" distL="0" distR="0">
            <wp:extent cx="3914775" cy="88282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8828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4FF0" w:rsidSect="00F7105C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236C7"/>
    <w:multiLevelType w:val="multilevel"/>
    <w:tmpl w:val="5A8C043E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0DE"/>
    <w:rsid w:val="006933EA"/>
    <w:rsid w:val="007970DE"/>
    <w:rsid w:val="00984FF0"/>
    <w:rsid w:val="00F7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05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105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locked/>
    <w:rsid w:val="00F7105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F7105C"/>
    <w:pPr>
      <w:shd w:val="clear" w:color="auto" w:fill="FFFFFF"/>
      <w:spacing w:before="600" w:line="319" w:lineRule="exact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character" w:customStyle="1" w:styleId="Exact">
    <w:name w:val="Основной текст Exact"/>
    <w:basedOn w:val="a0"/>
    <w:rsid w:val="00F7105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6"/>
      <w:sz w:val="27"/>
      <w:szCs w:val="27"/>
      <w:u w:val="none"/>
      <w:effect w:val="none"/>
    </w:rPr>
  </w:style>
  <w:style w:type="paragraph" w:styleId="a5">
    <w:name w:val="Balloon Text"/>
    <w:basedOn w:val="a"/>
    <w:link w:val="a6"/>
    <w:uiPriority w:val="99"/>
    <w:semiHidden/>
    <w:unhideWhenUsed/>
    <w:rsid w:val="00F710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105C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05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105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locked/>
    <w:rsid w:val="00F7105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F7105C"/>
    <w:pPr>
      <w:shd w:val="clear" w:color="auto" w:fill="FFFFFF"/>
      <w:spacing w:before="600" w:line="319" w:lineRule="exact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character" w:customStyle="1" w:styleId="Exact">
    <w:name w:val="Основной текст Exact"/>
    <w:basedOn w:val="a0"/>
    <w:rsid w:val="00F7105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6"/>
      <w:sz w:val="27"/>
      <w:szCs w:val="27"/>
      <w:u w:val="none"/>
      <w:effect w:val="none"/>
    </w:rPr>
  </w:style>
  <w:style w:type="paragraph" w:styleId="a5">
    <w:name w:val="Balloon Text"/>
    <w:basedOn w:val="a"/>
    <w:link w:val="a6"/>
    <w:uiPriority w:val="99"/>
    <w:semiHidden/>
    <w:unhideWhenUsed/>
    <w:rsid w:val="00F710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105C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1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2018-02-05T10:29:00Z</dcterms:created>
  <dcterms:modified xsi:type="dcterms:W3CDTF">2018-02-05T10:31:00Z</dcterms:modified>
</cp:coreProperties>
</file>