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C6" w:rsidRDefault="009970C6" w:rsidP="009970C6">
      <w:pPr>
        <w:pStyle w:val="3"/>
      </w:pPr>
      <w:r>
        <w:t>Администрация муниципального образования «Город Астрахань»</w:t>
      </w:r>
    </w:p>
    <w:p w:rsidR="009970C6" w:rsidRDefault="009970C6" w:rsidP="009970C6">
      <w:pPr>
        <w:pStyle w:val="3"/>
      </w:pPr>
      <w:r>
        <w:t>РАСПОРЯЖЕНИЕ</w:t>
      </w:r>
    </w:p>
    <w:p w:rsidR="009970C6" w:rsidRDefault="009970C6" w:rsidP="009970C6">
      <w:pPr>
        <w:pStyle w:val="3"/>
      </w:pPr>
      <w:r>
        <w:t>01 ноября 2018 года № 4760-р</w:t>
      </w:r>
    </w:p>
    <w:p w:rsidR="009970C6" w:rsidRDefault="009970C6" w:rsidP="009970C6">
      <w:pPr>
        <w:pStyle w:val="3"/>
        <w:suppressAutoHyphens/>
        <w:spacing w:after="57"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Б. Алексеева, 24 в Кировском районе г. Астрахани»</w:t>
      </w:r>
    </w:p>
    <w:p w:rsidR="009970C6" w:rsidRDefault="009970C6" w:rsidP="009970C6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23.08.2018 № 01-10-02-5879/2018,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9970C6" w:rsidRDefault="009970C6" w:rsidP="009970C6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Б. Алексеева, 24 в Кировском районе г. Астрахани в отношении земельного участка (кадастровый квартал 30:12:010092), площадь которого 21 кв. м,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9970C6" w:rsidRDefault="009970C6" w:rsidP="009970C6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970C6" w:rsidRDefault="009970C6" w:rsidP="009970C6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970C6" w:rsidRDefault="009970C6" w:rsidP="009970C6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970C6" w:rsidRDefault="009970C6" w:rsidP="009970C6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970C6" w:rsidRDefault="009970C6" w:rsidP="009970C6">
      <w:pPr>
        <w:pStyle w:val="a4"/>
      </w:pPr>
      <w:r>
        <w:t>И.о. главы администрации В.Ю. КОРЖЕНКО</w:t>
      </w:r>
    </w:p>
    <w:p w:rsidR="00BC3B6D" w:rsidRDefault="00BC3B6D"/>
    <w:sectPr w:rsidR="00BC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9970C6"/>
    <w:rsid w:val="009970C6"/>
    <w:rsid w:val="00BC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970C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9970C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9970C6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2018-11-09T09:55:00Z</dcterms:created>
  <dcterms:modified xsi:type="dcterms:W3CDTF">2018-11-09T09:55:00Z</dcterms:modified>
</cp:coreProperties>
</file>