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DF2" w:rsidRPr="00F331FB" w:rsidRDefault="00F331FB" w:rsidP="00F331F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31FB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BA10A6" w:rsidRPr="00F331FB">
        <w:rPr>
          <w:rFonts w:asciiTheme="majorHAnsi" w:hAnsiTheme="majorHAnsi"/>
          <w:b/>
          <w:sz w:val="20"/>
          <w:szCs w:val="20"/>
        </w:rPr>
        <w:t>«Г</w:t>
      </w:r>
      <w:r w:rsidRPr="00F331FB">
        <w:rPr>
          <w:rFonts w:asciiTheme="majorHAnsi" w:hAnsiTheme="majorHAnsi"/>
          <w:b/>
          <w:sz w:val="20"/>
          <w:szCs w:val="20"/>
        </w:rPr>
        <w:t>ород</w:t>
      </w:r>
      <w:r w:rsidR="00BA10A6" w:rsidRPr="00F331FB">
        <w:rPr>
          <w:rFonts w:asciiTheme="majorHAnsi" w:hAnsiTheme="majorHAnsi"/>
          <w:b/>
          <w:sz w:val="20"/>
          <w:szCs w:val="20"/>
        </w:rPr>
        <w:t xml:space="preserve"> А</w:t>
      </w:r>
      <w:r w:rsidRPr="00F331FB">
        <w:rPr>
          <w:rFonts w:asciiTheme="majorHAnsi" w:hAnsiTheme="majorHAnsi"/>
          <w:b/>
          <w:sz w:val="20"/>
          <w:szCs w:val="20"/>
        </w:rPr>
        <w:t>страхань</w:t>
      </w:r>
      <w:r w:rsidR="00BA10A6" w:rsidRPr="00F331FB">
        <w:rPr>
          <w:rFonts w:asciiTheme="majorHAnsi" w:hAnsiTheme="majorHAnsi"/>
          <w:b/>
          <w:sz w:val="20"/>
          <w:szCs w:val="20"/>
        </w:rPr>
        <w:t>»</w:t>
      </w:r>
    </w:p>
    <w:p w:rsidR="00545498" w:rsidRDefault="00BA10A6" w:rsidP="00F331F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F331F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  <w:r w:rsidR="00545498">
        <w:rPr>
          <w:rFonts w:asciiTheme="majorHAnsi" w:hAnsiTheme="majorHAnsi"/>
          <w:b/>
          <w:sz w:val="20"/>
          <w:szCs w:val="20"/>
        </w:rPr>
        <w:t xml:space="preserve"> </w:t>
      </w:r>
    </w:p>
    <w:p w:rsidR="00964DF2" w:rsidRPr="00F331FB" w:rsidRDefault="00F331FB" w:rsidP="00F331F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F331FB">
        <w:rPr>
          <w:rFonts w:asciiTheme="majorHAnsi" w:hAnsiTheme="majorHAnsi"/>
          <w:b/>
          <w:sz w:val="20"/>
          <w:szCs w:val="20"/>
        </w:rPr>
        <w:t>01 сентября 2017 года №</w:t>
      </w:r>
      <w:r w:rsidR="00BA10A6" w:rsidRPr="00F331FB">
        <w:rPr>
          <w:rFonts w:asciiTheme="majorHAnsi" w:hAnsiTheme="majorHAnsi"/>
          <w:b/>
          <w:sz w:val="20"/>
          <w:szCs w:val="20"/>
        </w:rPr>
        <w:t>992-р</w:t>
      </w:r>
      <w:bookmarkEnd w:id="1"/>
    </w:p>
    <w:p w:rsidR="00964DF2" w:rsidRDefault="00BA10A6" w:rsidP="00F331F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F331FB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24.01.2017 №84-р</w:t>
      </w:r>
    </w:p>
    <w:p w:rsidR="00F331FB" w:rsidRPr="00F331FB" w:rsidRDefault="00F331FB" w:rsidP="00F331FB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</w:p>
    <w:p w:rsidR="00964DF2" w:rsidRPr="00F331FB" w:rsidRDefault="00BA10A6" w:rsidP="00F331FB">
      <w:pPr>
        <w:pStyle w:val="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31FB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</w:t>
      </w:r>
      <w:r w:rsidRPr="00F331FB">
        <w:rPr>
          <w:rFonts w:ascii="Arial" w:hAnsi="Arial" w:cs="Arial"/>
          <w:sz w:val="18"/>
          <w:szCs w:val="18"/>
        </w:rPr>
        <w:softHyphen/>
        <w:t>новлением Правительства Российской Федерации от 22.05.2015 №492 «О со</w:t>
      </w:r>
      <w:r w:rsidRPr="00F331FB">
        <w:rPr>
          <w:rFonts w:ascii="Arial" w:hAnsi="Arial" w:cs="Arial"/>
          <w:sz w:val="18"/>
          <w:szCs w:val="18"/>
        </w:rPr>
        <w:softHyphen/>
        <w:t>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в связи с обращением УФНС России</w:t>
      </w:r>
      <w:proofErr w:type="gramEnd"/>
      <w:r w:rsidRPr="00F331FB">
        <w:rPr>
          <w:rFonts w:ascii="Arial" w:hAnsi="Arial" w:cs="Arial"/>
          <w:sz w:val="18"/>
          <w:szCs w:val="18"/>
        </w:rPr>
        <w:t xml:space="preserve"> по Астраханской области от 14.08.2017 №04-20/14377:</w:t>
      </w:r>
    </w:p>
    <w:p w:rsidR="00964DF2" w:rsidRPr="00F331FB" w:rsidRDefault="00BA10A6" w:rsidP="00F331F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F331FB">
        <w:rPr>
          <w:rFonts w:ascii="Arial" w:hAnsi="Arial" w:cs="Arial"/>
          <w:sz w:val="18"/>
          <w:szCs w:val="18"/>
        </w:rPr>
        <w:t xml:space="preserve">Внести в Перечень сведений об объектах адресации, вносимых в государственный адресный реестр, утвержденный распоряжением администрации муниципального образования «Город Астрахань» от 24.01.2017 №84-р «Об утверждении Перечня сведений об объектах адресации, вносимых в государственный адресный реестр и признании адресов объектов адресации </w:t>
      </w:r>
      <w:proofErr w:type="gramStart"/>
      <w:r w:rsidRPr="00F331FB">
        <w:rPr>
          <w:rFonts w:ascii="Arial" w:hAnsi="Arial" w:cs="Arial"/>
          <w:sz w:val="18"/>
          <w:szCs w:val="18"/>
        </w:rPr>
        <w:t>присвоенными</w:t>
      </w:r>
      <w:proofErr w:type="gramEnd"/>
      <w:r w:rsidRPr="00F331FB">
        <w:rPr>
          <w:rFonts w:ascii="Arial" w:hAnsi="Arial" w:cs="Arial"/>
          <w:sz w:val="18"/>
          <w:szCs w:val="18"/>
        </w:rPr>
        <w:t>» следующие изменения:</w:t>
      </w:r>
    </w:p>
    <w:p w:rsidR="00964DF2" w:rsidRPr="00F331FB" w:rsidRDefault="00BA10A6" w:rsidP="00F331FB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F331FB">
        <w:rPr>
          <w:rFonts w:ascii="Arial" w:hAnsi="Arial" w:cs="Arial"/>
          <w:sz w:val="18"/>
          <w:szCs w:val="18"/>
        </w:rPr>
        <w:t>Исключить строку 89.</w:t>
      </w:r>
    </w:p>
    <w:p w:rsidR="00964DF2" w:rsidRPr="00F331FB" w:rsidRDefault="00BA10A6" w:rsidP="00F331FB">
      <w:pPr>
        <w:pStyle w:val="1"/>
        <w:numPr>
          <w:ilvl w:val="1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F331FB">
        <w:rPr>
          <w:rFonts w:ascii="Arial" w:hAnsi="Arial" w:cs="Arial"/>
          <w:sz w:val="18"/>
          <w:szCs w:val="18"/>
        </w:rPr>
        <w:t>Строки 90 - 186 считать соответственно строками 89 - 185.</w:t>
      </w:r>
    </w:p>
    <w:p w:rsidR="00964DF2" w:rsidRPr="00F331FB" w:rsidRDefault="00BA10A6" w:rsidP="00F331F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F331F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331FB">
        <w:rPr>
          <w:rFonts w:ascii="Arial" w:hAnsi="Arial" w:cs="Arial"/>
          <w:sz w:val="18"/>
          <w:szCs w:val="18"/>
        </w:rPr>
        <w:t>разместить</w:t>
      </w:r>
      <w:proofErr w:type="gramEnd"/>
      <w:r w:rsidRPr="00F331F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64DF2" w:rsidRPr="00F331FB" w:rsidRDefault="00BA10A6" w:rsidP="00F331FB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F331FB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</w:t>
      </w:r>
      <w:r w:rsidR="00F331FB">
        <w:rPr>
          <w:rFonts w:ascii="Arial" w:hAnsi="Arial" w:cs="Arial"/>
          <w:sz w:val="18"/>
          <w:szCs w:val="18"/>
        </w:rPr>
        <w:t xml:space="preserve"> </w:t>
      </w:r>
      <w:r w:rsidRPr="00F331FB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964DF2" w:rsidRPr="00F331FB" w:rsidRDefault="00BA10A6" w:rsidP="00F331FB">
      <w:pPr>
        <w:pStyle w:val="1"/>
        <w:numPr>
          <w:ilvl w:val="0"/>
          <w:numId w:val="1"/>
        </w:numPr>
        <w:shd w:val="clear" w:color="auto" w:fill="auto"/>
        <w:tabs>
          <w:tab w:val="left" w:pos="1003"/>
        </w:tabs>
        <w:spacing w:before="0"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331FB">
        <w:rPr>
          <w:rFonts w:ascii="Arial" w:hAnsi="Arial" w:cs="Arial"/>
          <w:sz w:val="18"/>
          <w:szCs w:val="18"/>
        </w:rPr>
        <w:t>Контроль за</w:t>
      </w:r>
      <w:proofErr w:type="gramEnd"/>
      <w:r w:rsidRPr="00F331F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331FB" w:rsidRPr="00F331FB" w:rsidRDefault="00BA10A6" w:rsidP="00F331FB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331FB">
        <w:rPr>
          <w:rFonts w:ascii="Arial" w:hAnsi="Arial" w:cs="Arial"/>
          <w:b/>
          <w:sz w:val="18"/>
          <w:szCs w:val="18"/>
        </w:rPr>
        <w:t>Глава администрации</w:t>
      </w:r>
      <w:r w:rsidR="00F331FB" w:rsidRPr="00F331FB">
        <w:rPr>
          <w:rFonts w:ascii="Arial" w:hAnsi="Arial" w:cs="Arial"/>
          <w:b/>
          <w:sz w:val="18"/>
          <w:szCs w:val="18"/>
        </w:rPr>
        <w:t xml:space="preserve"> </w:t>
      </w:r>
      <w:r w:rsidR="00F331FB" w:rsidRPr="00F331FB">
        <w:rPr>
          <w:rStyle w:val="BodytextExact"/>
          <w:rFonts w:ascii="Arial" w:hAnsi="Arial" w:cs="Arial"/>
          <w:b/>
          <w:spacing w:val="-10"/>
          <w:sz w:val="18"/>
          <w:szCs w:val="18"/>
        </w:rPr>
        <w:t>О.А. Полумордвинов</w:t>
      </w:r>
    </w:p>
    <w:p w:rsidR="00964DF2" w:rsidRPr="00F331FB" w:rsidRDefault="00964DF2" w:rsidP="00F331FB">
      <w:pPr>
        <w:pStyle w:val="1"/>
        <w:shd w:val="clear" w:color="auto" w:fill="auto"/>
        <w:spacing w:before="0" w:after="0" w:line="280" w:lineRule="exact"/>
        <w:jc w:val="right"/>
        <w:rPr>
          <w:b/>
        </w:rPr>
      </w:pPr>
    </w:p>
    <w:sectPr w:rsidR="00964DF2" w:rsidRPr="00F331FB">
      <w:type w:val="continuous"/>
      <w:pgSz w:w="11909" w:h="16838"/>
      <w:pgMar w:top="1511" w:right="1160" w:bottom="1506" w:left="1160" w:header="0" w:footer="3" w:gutter="254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1235" w:rsidRDefault="00AD1235">
      <w:r>
        <w:separator/>
      </w:r>
    </w:p>
  </w:endnote>
  <w:endnote w:type="continuationSeparator" w:id="0">
    <w:p w:rsidR="00AD1235" w:rsidRDefault="00AD1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1235" w:rsidRDefault="00AD1235"/>
  </w:footnote>
  <w:footnote w:type="continuationSeparator" w:id="0">
    <w:p w:rsidR="00AD1235" w:rsidRDefault="00AD123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DA0530"/>
    <w:multiLevelType w:val="multilevel"/>
    <w:tmpl w:val="2D268D16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-1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DF2"/>
    <w:rsid w:val="00545498"/>
    <w:rsid w:val="00964DF2"/>
    <w:rsid w:val="00AD1235"/>
    <w:rsid w:val="00BA10A6"/>
    <w:rsid w:val="00C172C6"/>
    <w:rsid w:val="00F3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600" w:line="322" w:lineRule="exact"/>
    </w:pPr>
    <w:rPr>
      <w:rFonts w:ascii="Sylfaen" w:eastAsia="Sylfaen" w:hAnsi="Sylfaen" w:cs="Sylfaen"/>
      <w:spacing w:val="-10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33" w:lineRule="exac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84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F331F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Exact">
    <w:name w:val="Body text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8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Sylfaen" w:eastAsia="Sylfaen" w:hAnsi="Sylfaen" w:cs="Sylfae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Heading1">
    <w:name w:val="Heading #1_"/>
    <w:basedOn w:val="a0"/>
    <w:link w:val="Heading10"/>
    <w:rPr>
      <w:rFonts w:ascii="Sylfaen" w:eastAsia="Sylfaen" w:hAnsi="Sylfaen" w:cs="Sylfae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Candara" w:eastAsia="Candara" w:hAnsi="Candara" w:cs="Candara"/>
      <w:b w:val="0"/>
      <w:bCs w:val="0"/>
      <w:i w:val="0"/>
      <w:iCs w:val="0"/>
      <w:smallCaps w:val="0"/>
      <w:strike w:val="0"/>
      <w:sz w:val="31"/>
      <w:szCs w:val="31"/>
      <w:u w:val="none"/>
    </w:rPr>
  </w:style>
  <w:style w:type="character" w:customStyle="1" w:styleId="Bodytext">
    <w:name w:val="Body text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8"/>
      <w:szCs w:val="28"/>
      <w:u w:val="none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840" w:after="600" w:line="322" w:lineRule="exact"/>
    </w:pPr>
    <w:rPr>
      <w:rFonts w:ascii="Sylfaen" w:eastAsia="Sylfaen" w:hAnsi="Sylfaen" w:cs="Sylfaen"/>
      <w:spacing w:val="-10"/>
      <w:sz w:val="28"/>
      <w:szCs w:val="28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533" w:lineRule="exact"/>
      <w:jc w:val="center"/>
    </w:pPr>
    <w:rPr>
      <w:rFonts w:ascii="Sylfaen" w:eastAsia="Sylfaen" w:hAnsi="Sylfaen" w:cs="Sylfaen"/>
      <w:b/>
      <w:bCs/>
      <w:spacing w:val="-10"/>
      <w:sz w:val="25"/>
      <w:szCs w:val="25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600" w:line="0" w:lineRule="atLeast"/>
      <w:jc w:val="center"/>
      <w:outlineLvl w:val="0"/>
    </w:pPr>
    <w:rPr>
      <w:rFonts w:ascii="Sylfaen" w:eastAsia="Sylfaen" w:hAnsi="Sylfaen" w:cs="Sylfae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60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840" w:line="0" w:lineRule="atLeast"/>
    </w:pPr>
    <w:rPr>
      <w:rFonts w:ascii="Candara" w:eastAsia="Candara" w:hAnsi="Candara" w:cs="Candara"/>
      <w:sz w:val="31"/>
      <w:szCs w:val="31"/>
    </w:rPr>
  </w:style>
  <w:style w:type="paragraph" w:styleId="a4">
    <w:name w:val="No Spacing"/>
    <w:uiPriority w:val="1"/>
    <w:qFormat/>
    <w:rsid w:val="00F331F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306</Words>
  <Characters>1749</Characters>
  <Application>Microsoft Office Word</Application>
  <DocSecurity>0</DocSecurity>
  <Lines>14</Lines>
  <Paragraphs>4</Paragraphs>
  <ScaleCrop>false</ScaleCrop>
  <Company/>
  <LinksUpToDate>false</LinksUpToDate>
  <CharactersWithSpaces>2051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2017-09-04T08:58:00Z</dcterms:created>
  <dcterms:modified xsi:type="dcterms:W3CDTF">2017-09-04T09:01:00Z</dcterms:modified>
</cp:coreProperties>
</file>