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96E" w:rsidRPr="00AC184C" w:rsidRDefault="00AC184C" w:rsidP="00AC184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AC184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</w:t>
      </w:r>
      <w:r w:rsidR="00247396" w:rsidRPr="00AC184C">
        <w:rPr>
          <w:rFonts w:asciiTheme="majorHAnsi" w:hAnsiTheme="majorHAnsi"/>
          <w:b/>
          <w:sz w:val="20"/>
          <w:szCs w:val="20"/>
        </w:rPr>
        <w:t>Г</w:t>
      </w:r>
      <w:r w:rsidRPr="00AC184C">
        <w:rPr>
          <w:rFonts w:asciiTheme="majorHAnsi" w:hAnsiTheme="majorHAnsi"/>
          <w:b/>
          <w:sz w:val="20"/>
          <w:szCs w:val="20"/>
        </w:rPr>
        <w:t>ород Астрахань»</w:t>
      </w:r>
    </w:p>
    <w:p w:rsidR="00AC3060" w:rsidRDefault="00AC184C" w:rsidP="00AC184C">
      <w:pPr>
        <w:pStyle w:val="a5"/>
        <w:jc w:val="center"/>
        <w:rPr>
          <w:rStyle w:val="1145pt4pt"/>
          <w:rFonts w:asciiTheme="majorHAnsi" w:eastAsia="Courier New" w:hAnsiTheme="majorHAnsi" w:cs="Courier New"/>
          <w:b/>
          <w:spacing w:val="0"/>
          <w:sz w:val="20"/>
          <w:szCs w:val="20"/>
        </w:rPr>
      </w:pPr>
      <w:bookmarkStart w:id="0" w:name="bookmark0"/>
      <w:r w:rsidRPr="00AC184C">
        <w:rPr>
          <w:rStyle w:val="1145pt4pt"/>
          <w:rFonts w:asciiTheme="majorHAnsi" w:eastAsia="Courier New" w:hAnsiTheme="majorHAnsi" w:cs="Courier New"/>
          <w:b/>
          <w:spacing w:val="0"/>
          <w:sz w:val="20"/>
          <w:szCs w:val="20"/>
        </w:rPr>
        <w:t>РАС</w:t>
      </w:r>
      <w:r w:rsidR="00247396" w:rsidRPr="00AC184C">
        <w:rPr>
          <w:rStyle w:val="1145pt4pt"/>
          <w:rFonts w:asciiTheme="majorHAnsi" w:eastAsia="Courier New" w:hAnsiTheme="majorHAnsi" w:cs="Courier New"/>
          <w:b/>
          <w:spacing w:val="0"/>
          <w:sz w:val="20"/>
          <w:szCs w:val="20"/>
        </w:rPr>
        <w:t>ПОРЯЖЕНИ</w:t>
      </w:r>
      <w:r w:rsidR="00AC3060">
        <w:rPr>
          <w:rStyle w:val="1145pt4pt"/>
          <w:rFonts w:asciiTheme="majorHAnsi" w:eastAsia="Courier New" w:hAnsiTheme="majorHAnsi" w:cs="Courier New"/>
          <w:b/>
          <w:spacing w:val="0"/>
          <w:sz w:val="20"/>
          <w:szCs w:val="20"/>
        </w:rPr>
        <w:t>Е</w:t>
      </w:r>
    </w:p>
    <w:p w:rsidR="0034096E" w:rsidRPr="00AC184C" w:rsidRDefault="00AC184C" w:rsidP="00AC184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AC184C">
        <w:rPr>
          <w:rFonts w:asciiTheme="majorHAnsi" w:hAnsiTheme="majorHAnsi"/>
          <w:b/>
          <w:sz w:val="20"/>
          <w:szCs w:val="20"/>
        </w:rPr>
        <w:t xml:space="preserve">02 ноября 2017 года </w:t>
      </w:r>
      <w:r w:rsidR="00247396" w:rsidRPr="00AC184C">
        <w:rPr>
          <w:rFonts w:asciiTheme="majorHAnsi" w:hAnsiTheme="majorHAnsi"/>
          <w:b/>
          <w:sz w:val="20"/>
          <w:szCs w:val="20"/>
        </w:rPr>
        <w:t>№1476-р</w:t>
      </w:r>
      <w:bookmarkEnd w:id="0"/>
    </w:p>
    <w:p w:rsidR="0034096E" w:rsidRPr="00AC184C" w:rsidRDefault="00AC184C" w:rsidP="00AC184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AC184C">
        <w:rPr>
          <w:rFonts w:asciiTheme="majorHAnsi" w:hAnsiTheme="majorHAnsi"/>
          <w:b/>
          <w:sz w:val="20"/>
          <w:szCs w:val="20"/>
        </w:rPr>
        <w:t>«</w:t>
      </w:r>
      <w:r w:rsidR="00247396" w:rsidRPr="00AC184C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</w:t>
      </w:r>
      <w:r>
        <w:rPr>
          <w:rFonts w:asciiTheme="majorHAnsi" w:hAnsiTheme="majorHAnsi"/>
          <w:b/>
          <w:sz w:val="20"/>
          <w:szCs w:val="20"/>
        </w:rPr>
        <w:t xml:space="preserve">ения, расположенного по </w:t>
      </w:r>
      <w:proofErr w:type="spellStart"/>
      <w:r>
        <w:rPr>
          <w:rFonts w:asciiTheme="majorHAnsi" w:hAnsiTheme="majorHAnsi"/>
          <w:b/>
          <w:sz w:val="20"/>
          <w:szCs w:val="20"/>
        </w:rPr>
        <w:t>адресу</w:t>
      </w:r>
      <w:proofErr w:type="gramStart"/>
      <w:r>
        <w:rPr>
          <w:rFonts w:asciiTheme="majorHAnsi" w:hAnsiTheme="majorHAnsi"/>
          <w:b/>
          <w:sz w:val="20"/>
          <w:szCs w:val="20"/>
        </w:rPr>
        <w:t>:</w:t>
      </w:r>
      <w:r w:rsidR="00247396" w:rsidRPr="00AC184C">
        <w:rPr>
          <w:rFonts w:asciiTheme="majorHAnsi" w:hAnsiTheme="majorHAnsi"/>
          <w:b/>
          <w:sz w:val="20"/>
          <w:szCs w:val="20"/>
        </w:rPr>
        <w:t>г</w:t>
      </w:r>
      <w:proofErr w:type="spellEnd"/>
      <w:proofErr w:type="gramEnd"/>
      <w:r w:rsidR="00247396" w:rsidRPr="00AC184C">
        <w:rPr>
          <w:rFonts w:asciiTheme="majorHAnsi" w:hAnsiTheme="majorHAnsi"/>
          <w:b/>
          <w:sz w:val="20"/>
          <w:szCs w:val="20"/>
        </w:rPr>
        <w:t>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247396" w:rsidRPr="00AC184C">
        <w:rPr>
          <w:rFonts w:asciiTheme="majorHAnsi" w:hAnsiTheme="majorHAnsi"/>
          <w:b/>
          <w:sz w:val="20"/>
          <w:szCs w:val="20"/>
        </w:rPr>
        <w:t>Астрахань, ул. Фиолетова, 24 пом.001</w:t>
      </w:r>
      <w:r w:rsidRPr="00AC184C">
        <w:rPr>
          <w:rFonts w:asciiTheme="majorHAnsi" w:hAnsiTheme="majorHAnsi"/>
          <w:b/>
          <w:sz w:val="20"/>
          <w:szCs w:val="20"/>
        </w:rPr>
        <w:t>»</w:t>
      </w:r>
    </w:p>
    <w:p w:rsidR="0034096E" w:rsidRPr="00AC184C" w:rsidRDefault="00247396" w:rsidP="00AC184C">
      <w:pPr>
        <w:pStyle w:val="21"/>
        <w:shd w:val="clear" w:color="auto" w:fill="auto"/>
        <w:spacing w:before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AC184C">
        <w:rPr>
          <w:rFonts w:ascii="Arial" w:hAnsi="Arial" w:cs="Arial"/>
          <w:b w:val="0"/>
          <w:sz w:val="18"/>
          <w:szCs w:val="18"/>
        </w:rPr>
        <w:t xml:space="preserve"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</w:t>
      </w:r>
      <w:r w:rsidRPr="00AC184C">
        <w:rPr>
          <w:rStyle w:val="115pt1pt"/>
          <w:rFonts w:ascii="Arial" w:hAnsi="Arial" w:cs="Arial"/>
          <w:sz w:val="18"/>
          <w:szCs w:val="18"/>
        </w:rPr>
        <w:t>Положения</w:t>
      </w:r>
      <w:r w:rsidRPr="00AC184C">
        <w:rPr>
          <w:rStyle w:val="115pt1pt"/>
          <w:rFonts w:ascii="Arial" w:hAnsi="Arial" w:cs="Arial"/>
          <w:b/>
          <w:sz w:val="18"/>
          <w:szCs w:val="18"/>
        </w:rPr>
        <w:t xml:space="preserve"> </w:t>
      </w:r>
      <w:r w:rsidRPr="00AC184C">
        <w:rPr>
          <w:rFonts w:ascii="Arial" w:hAnsi="Arial" w:cs="Arial"/>
          <w:b w:val="0"/>
          <w:sz w:val="18"/>
          <w:szCs w:val="18"/>
        </w:rPr>
        <w:t xml:space="preserve">об организации </w:t>
      </w:r>
      <w:r w:rsidRPr="00AC184C">
        <w:rPr>
          <w:rStyle w:val="115pt1pt"/>
          <w:rFonts w:ascii="Arial" w:hAnsi="Arial" w:cs="Arial"/>
          <w:sz w:val="18"/>
          <w:szCs w:val="18"/>
        </w:rPr>
        <w:t>продажи</w:t>
      </w:r>
      <w:r w:rsidRPr="00AC184C">
        <w:rPr>
          <w:rStyle w:val="115pt1pt"/>
          <w:rFonts w:ascii="Arial" w:hAnsi="Arial" w:cs="Arial"/>
          <w:b/>
          <w:sz w:val="18"/>
          <w:szCs w:val="18"/>
        </w:rPr>
        <w:t xml:space="preserve"> </w:t>
      </w:r>
      <w:r w:rsidRPr="00AC184C">
        <w:rPr>
          <w:rFonts w:ascii="Arial" w:hAnsi="Arial" w:cs="Arial"/>
          <w:b w:val="0"/>
          <w:sz w:val="18"/>
          <w:szCs w:val="18"/>
        </w:rPr>
        <w:t xml:space="preserve">государственного или муниципального имущества </w:t>
      </w:r>
      <w:r w:rsidRPr="00AC184C">
        <w:rPr>
          <w:rStyle w:val="115pt1pt"/>
          <w:rFonts w:ascii="Arial" w:hAnsi="Arial" w:cs="Arial"/>
          <w:sz w:val="18"/>
          <w:szCs w:val="18"/>
        </w:rPr>
        <w:t>на</w:t>
      </w:r>
      <w:r w:rsidRPr="00AC184C">
        <w:rPr>
          <w:rStyle w:val="115pt1pt"/>
          <w:rFonts w:ascii="Arial" w:hAnsi="Arial" w:cs="Arial"/>
          <w:b/>
          <w:sz w:val="18"/>
          <w:szCs w:val="18"/>
        </w:rPr>
        <w:t xml:space="preserve"> </w:t>
      </w:r>
      <w:r w:rsidRPr="00AC184C">
        <w:rPr>
          <w:rFonts w:ascii="Arial" w:hAnsi="Arial" w:cs="Arial"/>
          <w:b w:val="0"/>
          <w:sz w:val="18"/>
          <w:szCs w:val="18"/>
        </w:rPr>
        <w:t xml:space="preserve">аукционе </w:t>
      </w:r>
      <w:r w:rsidRPr="00AC184C">
        <w:rPr>
          <w:rStyle w:val="115pt1pt"/>
          <w:rFonts w:ascii="Arial" w:hAnsi="Arial" w:cs="Arial"/>
          <w:sz w:val="18"/>
          <w:szCs w:val="18"/>
        </w:rPr>
        <w:t>и</w:t>
      </w:r>
      <w:r w:rsidRPr="00AC184C">
        <w:rPr>
          <w:rStyle w:val="115pt1pt"/>
          <w:rFonts w:ascii="Arial" w:hAnsi="Arial" w:cs="Arial"/>
          <w:b/>
          <w:sz w:val="18"/>
          <w:szCs w:val="18"/>
        </w:rPr>
        <w:t xml:space="preserve"> </w:t>
      </w:r>
      <w:r w:rsidRPr="00AC184C">
        <w:rPr>
          <w:rFonts w:ascii="Arial" w:hAnsi="Arial" w:cs="Arial"/>
          <w:b w:val="0"/>
          <w:sz w:val="18"/>
          <w:szCs w:val="18"/>
        </w:rPr>
        <w:t>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 w:rsidRPr="00AC184C">
        <w:rPr>
          <w:rFonts w:ascii="Arial" w:hAnsi="Arial" w:cs="Arial"/>
          <w:b w:val="0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28.09.2017),</w:t>
      </w:r>
    </w:p>
    <w:p w:rsidR="0034096E" w:rsidRPr="00AC184C" w:rsidRDefault="00247396" w:rsidP="00FB6349">
      <w:pPr>
        <w:pStyle w:val="21"/>
        <w:numPr>
          <w:ilvl w:val="0"/>
          <w:numId w:val="1"/>
        </w:numPr>
        <w:shd w:val="clear" w:color="auto" w:fill="auto"/>
        <w:tabs>
          <w:tab w:val="left" w:pos="1404"/>
        </w:tabs>
        <w:spacing w:before="0" w:line="240" w:lineRule="auto"/>
        <w:ind w:firstLine="740"/>
        <w:contextualSpacing/>
        <w:rPr>
          <w:rFonts w:ascii="Arial" w:hAnsi="Arial" w:cs="Arial"/>
          <w:b w:val="0"/>
          <w:sz w:val="18"/>
          <w:szCs w:val="18"/>
        </w:rPr>
      </w:pPr>
      <w:bookmarkStart w:id="1" w:name="_GoBack"/>
      <w:r w:rsidRPr="00AC184C">
        <w:rPr>
          <w:rFonts w:ascii="Arial" w:hAnsi="Arial" w:cs="Arial"/>
          <w:b w:val="0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34096E" w:rsidRPr="00AC184C" w:rsidRDefault="00247396" w:rsidP="00FB6349">
      <w:pPr>
        <w:pStyle w:val="21"/>
        <w:shd w:val="clear" w:color="auto" w:fill="auto"/>
        <w:tabs>
          <w:tab w:val="left" w:pos="1404"/>
        </w:tabs>
        <w:spacing w:before="0" w:line="240" w:lineRule="auto"/>
        <w:ind w:firstLine="740"/>
        <w:contextualSpacing/>
        <w:rPr>
          <w:rFonts w:ascii="Arial" w:hAnsi="Arial" w:cs="Arial"/>
          <w:b w:val="0"/>
          <w:sz w:val="18"/>
          <w:szCs w:val="18"/>
        </w:rPr>
      </w:pPr>
      <w:r w:rsidRPr="00AC184C">
        <w:rPr>
          <w:rFonts w:ascii="Arial" w:hAnsi="Arial" w:cs="Arial"/>
          <w:b w:val="0"/>
          <w:sz w:val="18"/>
          <w:szCs w:val="18"/>
        </w:rPr>
        <w:t>1.1</w:t>
      </w:r>
      <w:proofErr w:type="gramStart"/>
      <w:r w:rsidRPr="00AC184C">
        <w:rPr>
          <w:rFonts w:ascii="Arial" w:hAnsi="Arial" w:cs="Arial"/>
          <w:b w:val="0"/>
          <w:sz w:val="18"/>
          <w:szCs w:val="18"/>
        </w:rPr>
        <w:t xml:space="preserve"> П</w:t>
      </w:r>
      <w:proofErr w:type="gramEnd"/>
      <w:r w:rsidRPr="00AC184C">
        <w:rPr>
          <w:rFonts w:ascii="Arial" w:hAnsi="Arial" w:cs="Arial"/>
          <w:b w:val="0"/>
          <w:sz w:val="18"/>
          <w:szCs w:val="18"/>
        </w:rPr>
        <w:t xml:space="preserve">роизвести необходимые действия по приватизации муниципального имущества - нежилого помещения, расположенного по адресу: г. Астрахань, ул. Фиолетова, 24 пом.001, общей площадью 42,3 </w:t>
      </w:r>
      <w:proofErr w:type="spellStart"/>
      <w:r w:rsidRPr="00AC184C">
        <w:rPr>
          <w:rFonts w:ascii="Arial" w:hAnsi="Arial" w:cs="Arial"/>
          <w:b w:val="0"/>
          <w:sz w:val="18"/>
          <w:szCs w:val="18"/>
        </w:rPr>
        <w:t>кв.м</w:t>
      </w:r>
      <w:proofErr w:type="spellEnd"/>
      <w:r w:rsidRPr="00AC184C">
        <w:rPr>
          <w:rFonts w:ascii="Arial" w:hAnsi="Arial" w:cs="Arial"/>
          <w:b w:val="0"/>
          <w:sz w:val="18"/>
          <w:szCs w:val="18"/>
        </w:rPr>
        <w:t>., кадастровый номер 30:12:010130:75, относящегося к объекту культурного наследия (далее объект приватизации) на аукционе, открытом по составу участников и по форме подачи предложений о цене имущества.</w:t>
      </w:r>
    </w:p>
    <w:p w:rsidR="0034096E" w:rsidRPr="00AC184C" w:rsidRDefault="00247396" w:rsidP="00FB6349">
      <w:pPr>
        <w:pStyle w:val="21"/>
        <w:numPr>
          <w:ilvl w:val="0"/>
          <w:numId w:val="2"/>
        </w:numPr>
        <w:shd w:val="clear" w:color="auto" w:fill="auto"/>
        <w:tabs>
          <w:tab w:val="left" w:pos="1404"/>
        </w:tabs>
        <w:spacing w:before="0" w:line="240" w:lineRule="auto"/>
        <w:ind w:firstLine="740"/>
        <w:contextualSpacing/>
        <w:rPr>
          <w:rFonts w:ascii="Arial" w:hAnsi="Arial" w:cs="Arial"/>
          <w:b w:val="0"/>
          <w:sz w:val="18"/>
          <w:szCs w:val="18"/>
        </w:rPr>
      </w:pPr>
      <w:r w:rsidRPr="00AC184C">
        <w:rPr>
          <w:rFonts w:ascii="Arial" w:hAnsi="Arial" w:cs="Arial"/>
          <w:b w:val="0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34096E" w:rsidRPr="00AC184C" w:rsidRDefault="00247396" w:rsidP="00FB6349">
      <w:pPr>
        <w:pStyle w:val="21"/>
        <w:numPr>
          <w:ilvl w:val="0"/>
          <w:numId w:val="2"/>
        </w:numPr>
        <w:shd w:val="clear" w:color="auto" w:fill="auto"/>
        <w:tabs>
          <w:tab w:val="left" w:pos="1404"/>
          <w:tab w:val="left" w:pos="1714"/>
        </w:tabs>
        <w:spacing w:before="0" w:line="240" w:lineRule="auto"/>
        <w:ind w:firstLine="740"/>
        <w:contextualSpacing/>
        <w:rPr>
          <w:rFonts w:ascii="Arial" w:hAnsi="Arial" w:cs="Arial"/>
          <w:b w:val="0"/>
          <w:sz w:val="18"/>
          <w:szCs w:val="18"/>
        </w:rPr>
      </w:pPr>
      <w:r w:rsidRPr="00AC184C">
        <w:rPr>
          <w:rFonts w:ascii="Arial" w:hAnsi="Arial" w:cs="Arial"/>
          <w:b w:val="0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34096E" w:rsidRPr="00AC184C" w:rsidRDefault="00247396" w:rsidP="00FB6349">
      <w:pPr>
        <w:pStyle w:val="21"/>
        <w:numPr>
          <w:ilvl w:val="0"/>
          <w:numId w:val="2"/>
        </w:numPr>
        <w:shd w:val="clear" w:color="auto" w:fill="auto"/>
        <w:tabs>
          <w:tab w:val="left" w:pos="1258"/>
          <w:tab w:val="left" w:pos="1404"/>
        </w:tabs>
        <w:spacing w:before="0" w:line="240" w:lineRule="auto"/>
        <w:ind w:firstLine="740"/>
        <w:contextualSpacing/>
        <w:rPr>
          <w:rFonts w:ascii="Arial" w:hAnsi="Arial" w:cs="Arial"/>
          <w:b w:val="0"/>
          <w:sz w:val="18"/>
          <w:szCs w:val="18"/>
        </w:rPr>
      </w:pPr>
      <w:r w:rsidRPr="00AC184C">
        <w:rPr>
          <w:rFonts w:ascii="Arial" w:hAnsi="Arial" w:cs="Arial"/>
          <w:b w:val="0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 с обременением обязательством по содержанию и сохранению объекта культурного наследия. Условия охранного обязательства на объект культурного наследия, являющийся памятником истории и</w:t>
      </w:r>
      <w:r w:rsidR="00AC184C">
        <w:rPr>
          <w:rFonts w:ascii="Arial" w:hAnsi="Arial" w:cs="Arial"/>
          <w:b w:val="0"/>
          <w:sz w:val="18"/>
          <w:szCs w:val="18"/>
        </w:rPr>
        <w:t xml:space="preserve"> </w:t>
      </w:r>
      <w:r w:rsidRPr="00AC184C">
        <w:rPr>
          <w:rFonts w:ascii="Arial" w:hAnsi="Arial" w:cs="Arial"/>
          <w:b w:val="0"/>
          <w:sz w:val="18"/>
          <w:szCs w:val="18"/>
        </w:rPr>
        <w:t>культуры (выдан Министерством культуры и туризма Астраханской области) считать существенными условиями договора купли-продажи объекта недвижимости и охранное обязательство на объект культурного наследия считать его неотъемлемой частью.</w:t>
      </w:r>
    </w:p>
    <w:p w:rsidR="0034096E" w:rsidRPr="00AC184C" w:rsidRDefault="00247396" w:rsidP="00FB6349">
      <w:pPr>
        <w:pStyle w:val="21"/>
        <w:numPr>
          <w:ilvl w:val="0"/>
          <w:numId w:val="2"/>
        </w:numPr>
        <w:shd w:val="clear" w:color="auto" w:fill="auto"/>
        <w:tabs>
          <w:tab w:val="left" w:pos="1404"/>
          <w:tab w:val="left" w:pos="1604"/>
        </w:tabs>
        <w:spacing w:before="0" w:line="240" w:lineRule="auto"/>
        <w:ind w:firstLine="740"/>
        <w:contextualSpacing/>
        <w:rPr>
          <w:rFonts w:ascii="Arial" w:hAnsi="Arial" w:cs="Arial"/>
          <w:b w:val="0"/>
          <w:sz w:val="18"/>
          <w:szCs w:val="18"/>
        </w:rPr>
      </w:pPr>
      <w:r w:rsidRPr="00AC184C">
        <w:rPr>
          <w:rFonts w:ascii="Arial" w:hAnsi="Arial" w:cs="Arial"/>
          <w:b w:val="0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34096E" w:rsidRPr="00AC184C" w:rsidRDefault="00247396" w:rsidP="00FB6349">
      <w:pPr>
        <w:pStyle w:val="21"/>
        <w:numPr>
          <w:ilvl w:val="0"/>
          <w:numId w:val="2"/>
        </w:numPr>
        <w:shd w:val="clear" w:color="auto" w:fill="auto"/>
        <w:tabs>
          <w:tab w:val="left" w:pos="1404"/>
          <w:tab w:val="left" w:pos="1604"/>
        </w:tabs>
        <w:spacing w:before="0" w:line="240" w:lineRule="auto"/>
        <w:ind w:firstLine="740"/>
        <w:contextualSpacing/>
        <w:rPr>
          <w:rFonts w:ascii="Arial" w:hAnsi="Arial" w:cs="Arial"/>
          <w:b w:val="0"/>
          <w:sz w:val="18"/>
          <w:szCs w:val="18"/>
        </w:rPr>
      </w:pPr>
      <w:r w:rsidRPr="00AC184C">
        <w:rPr>
          <w:rFonts w:ascii="Arial" w:hAnsi="Arial" w:cs="Arial"/>
          <w:b w:val="0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34096E" w:rsidRPr="00AC3060" w:rsidRDefault="00247396" w:rsidP="00FB6349">
      <w:pPr>
        <w:pStyle w:val="21"/>
        <w:numPr>
          <w:ilvl w:val="0"/>
          <w:numId w:val="3"/>
        </w:numPr>
        <w:shd w:val="clear" w:color="auto" w:fill="auto"/>
        <w:tabs>
          <w:tab w:val="left" w:pos="1404"/>
          <w:tab w:val="left" w:pos="1739"/>
          <w:tab w:val="center" w:pos="6129"/>
          <w:tab w:val="right" w:pos="9409"/>
          <w:tab w:val="left" w:pos="1677"/>
        </w:tabs>
        <w:spacing w:before="0" w:line="240" w:lineRule="auto"/>
        <w:ind w:left="20" w:firstLine="74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AC3060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AC3060">
        <w:rPr>
          <w:rFonts w:ascii="Arial" w:hAnsi="Arial" w:cs="Arial"/>
          <w:b w:val="0"/>
          <w:sz w:val="18"/>
          <w:szCs w:val="18"/>
        </w:rPr>
        <w:t xml:space="preserve"> настоящее</w:t>
      </w:r>
      <w:r w:rsidR="00AC184C" w:rsidRPr="00AC3060">
        <w:rPr>
          <w:rFonts w:ascii="Arial" w:hAnsi="Arial" w:cs="Arial"/>
          <w:b w:val="0"/>
          <w:sz w:val="18"/>
          <w:szCs w:val="18"/>
        </w:rPr>
        <w:t xml:space="preserve"> </w:t>
      </w:r>
      <w:r w:rsidR="00AC3060" w:rsidRPr="00AC3060">
        <w:rPr>
          <w:rFonts w:ascii="Arial" w:hAnsi="Arial" w:cs="Arial"/>
          <w:b w:val="0"/>
          <w:sz w:val="18"/>
          <w:szCs w:val="18"/>
        </w:rPr>
        <w:t xml:space="preserve">распоряжение </w:t>
      </w:r>
      <w:r w:rsidRPr="00AC3060">
        <w:rPr>
          <w:rFonts w:ascii="Arial" w:hAnsi="Arial" w:cs="Arial"/>
          <w:b w:val="0"/>
          <w:sz w:val="18"/>
          <w:szCs w:val="18"/>
        </w:rPr>
        <w:t>администрации</w:t>
      </w:r>
      <w:r w:rsidR="00AC3060">
        <w:rPr>
          <w:rFonts w:ascii="Arial" w:hAnsi="Arial" w:cs="Arial"/>
          <w:b w:val="0"/>
          <w:sz w:val="18"/>
          <w:szCs w:val="18"/>
        </w:rPr>
        <w:t xml:space="preserve"> </w:t>
      </w:r>
      <w:r w:rsidRPr="00AC3060"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34096E" w:rsidRPr="00AC184C" w:rsidRDefault="00247396" w:rsidP="00FB6349">
      <w:pPr>
        <w:pStyle w:val="21"/>
        <w:numPr>
          <w:ilvl w:val="0"/>
          <w:numId w:val="1"/>
        </w:numPr>
        <w:shd w:val="clear" w:color="auto" w:fill="auto"/>
        <w:tabs>
          <w:tab w:val="left" w:pos="1404"/>
          <w:tab w:val="right" w:pos="9409"/>
        </w:tabs>
        <w:spacing w:before="0" w:line="240" w:lineRule="auto"/>
        <w:ind w:firstLine="74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AC184C">
        <w:rPr>
          <w:rFonts w:ascii="Arial" w:hAnsi="Arial" w:cs="Arial"/>
          <w:b w:val="0"/>
          <w:sz w:val="18"/>
          <w:szCs w:val="18"/>
        </w:rPr>
        <w:t>У</w:t>
      </w:r>
      <w:proofErr w:type="gramEnd"/>
      <w:r w:rsidRPr="00AC184C">
        <w:rPr>
          <w:rFonts w:ascii="Arial" w:hAnsi="Arial" w:cs="Arial"/>
          <w:b w:val="0"/>
          <w:sz w:val="18"/>
          <w:szCs w:val="18"/>
        </w:rPr>
        <w:t xml:space="preserve"> </w:t>
      </w:r>
      <w:proofErr w:type="gramStart"/>
      <w:r w:rsidRPr="00AC184C">
        <w:rPr>
          <w:rFonts w:ascii="Arial" w:hAnsi="Arial" w:cs="Arial"/>
          <w:b w:val="0"/>
          <w:sz w:val="18"/>
          <w:szCs w:val="18"/>
        </w:rPr>
        <w:t>правлению</w:t>
      </w:r>
      <w:proofErr w:type="gramEnd"/>
      <w:r w:rsidRPr="00AC184C">
        <w:rPr>
          <w:rFonts w:ascii="Arial" w:hAnsi="Arial" w:cs="Arial"/>
          <w:b w:val="0"/>
          <w:sz w:val="18"/>
          <w:szCs w:val="18"/>
        </w:rPr>
        <w:tab/>
        <w:t>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4096E" w:rsidRPr="00AC184C" w:rsidRDefault="00247396" w:rsidP="00FB6349">
      <w:pPr>
        <w:pStyle w:val="21"/>
        <w:numPr>
          <w:ilvl w:val="0"/>
          <w:numId w:val="1"/>
        </w:numPr>
        <w:shd w:val="clear" w:color="auto" w:fill="auto"/>
        <w:tabs>
          <w:tab w:val="left" w:pos="1131"/>
          <w:tab w:val="left" w:pos="1404"/>
        </w:tabs>
        <w:spacing w:before="0" w:line="240" w:lineRule="auto"/>
        <w:ind w:firstLine="74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AC184C"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 w:rsidRPr="00AC184C">
        <w:rPr>
          <w:rFonts w:ascii="Arial" w:hAnsi="Arial" w:cs="Arial"/>
          <w:b w:val="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</w:t>
      </w:r>
      <w:bookmarkEnd w:id="1"/>
      <w:r w:rsidRPr="00AC184C">
        <w:rPr>
          <w:rFonts w:ascii="Arial" w:hAnsi="Arial" w:cs="Arial"/>
          <w:b w:val="0"/>
          <w:sz w:val="18"/>
          <w:szCs w:val="18"/>
        </w:rPr>
        <w:t>«Город Астрахань».</w:t>
      </w:r>
    </w:p>
    <w:p w:rsidR="00AC184C" w:rsidRPr="00AC184C" w:rsidRDefault="00AC184C" w:rsidP="00AC3060">
      <w:pPr>
        <w:pStyle w:val="2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Г</w:t>
      </w:r>
      <w:r w:rsidR="00247396" w:rsidRPr="00AC184C">
        <w:rPr>
          <w:rFonts w:ascii="Arial" w:hAnsi="Arial" w:cs="Arial"/>
          <w:sz w:val="18"/>
          <w:szCs w:val="18"/>
        </w:rPr>
        <w:t>лава администрации</w:t>
      </w:r>
      <w:r w:rsidRPr="00AC184C">
        <w:rPr>
          <w:rFonts w:ascii="Arial" w:hAnsi="Arial" w:cs="Arial"/>
          <w:sz w:val="18"/>
          <w:szCs w:val="18"/>
        </w:rPr>
        <w:t xml:space="preserve"> </w:t>
      </w:r>
      <w:r w:rsidRPr="00AC184C">
        <w:rPr>
          <w:rStyle w:val="Exact"/>
          <w:rFonts w:ascii="Arial" w:hAnsi="Arial" w:cs="Arial"/>
          <w:b/>
          <w:bCs/>
          <w:spacing w:val="0"/>
          <w:sz w:val="18"/>
          <w:szCs w:val="18"/>
        </w:rPr>
        <w:t>О.А. Полумордвинов</w:t>
      </w:r>
    </w:p>
    <w:p w:rsidR="0034096E" w:rsidRPr="00AC184C" w:rsidRDefault="0034096E">
      <w:pPr>
        <w:pStyle w:val="21"/>
        <w:shd w:val="clear" w:color="auto" w:fill="auto"/>
        <w:spacing w:before="0" w:line="260" w:lineRule="exact"/>
        <w:ind w:left="20"/>
        <w:rPr>
          <w:b w:val="0"/>
        </w:rPr>
      </w:pPr>
    </w:p>
    <w:sectPr w:rsidR="0034096E" w:rsidRPr="00AC184C" w:rsidSect="00AC184C">
      <w:type w:val="continuous"/>
      <w:pgSz w:w="11909" w:h="16838"/>
      <w:pgMar w:top="1027" w:right="852" w:bottom="989" w:left="129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5525" w:rsidRDefault="00625525">
      <w:r>
        <w:separator/>
      </w:r>
    </w:p>
  </w:endnote>
  <w:endnote w:type="continuationSeparator" w:id="0">
    <w:p w:rsidR="00625525" w:rsidRDefault="006255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5525" w:rsidRDefault="00625525"/>
  </w:footnote>
  <w:footnote w:type="continuationSeparator" w:id="0">
    <w:p w:rsidR="00625525" w:rsidRDefault="0062552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B20B98"/>
    <w:multiLevelType w:val="multilevel"/>
    <w:tmpl w:val="C07275F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86473C4"/>
    <w:multiLevelType w:val="multilevel"/>
    <w:tmpl w:val="15C457AE"/>
    <w:lvl w:ilvl="0">
      <w:start w:val="2"/>
      <w:numFmt w:val="decimal"/>
      <w:lvlText w:val="1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820167B"/>
    <w:multiLevelType w:val="multilevel"/>
    <w:tmpl w:val="87E8332C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96E"/>
    <w:rsid w:val="00247396"/>
    <w:rsid w:val="0034096E"/>
    <w:rsid w:val="00625525"/>
    <w:rsid w:val="00AC184C"/>
    <w:rsid w:val="00AC3060"/>
    <w:rsid w:val="00FB6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45pt4pt">
    <w:name w:val="Заголовок №1 + 14;5 pt;Интервал 4 pt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80"/>
      <w:w w:val="100"/>
      <w:position w:val="0"/>
      <w:sz w:val="29"/>
      <w:szCs w:val="29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15pt1pt">
    <w:name w:val="Основной текст + 11;5 pt;Не полужирный;Интервал 1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600" w:line="322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72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20" w:line="463" w:lineRule="exact"/>
      <w:ind w:firstLine="244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020" w:after="60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styleId="a5">
    <w:name w:val="No Spacing"/>
    <w:uiPriority w:val="1"/>
    <w:qFormat/>
    <w:rsid w:val="00AC184C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45pt4pt">
    <w:name w:val="Заголовок №1 + 14;5 pt;Интервал 4 pt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80"/>
      <w:w w:val="100"/>
      <w:position w:val="0"/>
      <w:sz w:val="29"/>
      <w:szCs w:val="29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15pt1pt">
    <w:name w:val="Основной текст + 11;5 pt;Не полужирный;Интервал 1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600" w:line="322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72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20" w:line="463" w:lineRule="exact"/>
      <w:ind w:firstLine="244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020" w:after="60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styleId="a5">
    <w:name w:val="No Spacing"/>
    <w:uiPriority w:val="1"/>
    <w:qFormat/>
    <w:rsid w:val="00AC184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2017-11-02T08:24:00Z</dcterms:created>
  <dcterms:modified xsi:type="dcterms:W3CDTF">2017-11-02T08:39:00Z</dcterms:modified>
</cp:coreProperties>
</file>