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6A" w:rsidRDefault="0082466A" w:rsidP="0082466A">
      <w:pPr>
        <w:pStyle w:val="3"/>
      </w:pPr>
      <w:r>
        <w:t>Управление по строительству, архитектуре и градостроительству администрации муниципального образования «Город Астрахань»</w:t>
      </w:r>
    </w:p>
    <w:p w:rsidR="0082466A" w:rsidRDefault="0082466A" w:rsidP="0082466A">
      <w:pPr>
        <w:pStyle w:val="3"/>
      </w:pPr>
      <w:r>
        <w:t>РАСПОРЯЖЕНИЕ</w:t>
      </w:r>
    </w:p>
    <w:p w:rsidR="0082466A" w:rsidRDefault="0082466A" w:rsidP="0082466A">
      <w:pPr>
        <w:pStyle w:val="3"/>
      </w:pPr>
      <w:r>
        <w:t>02 ноября 2018 года №04-01-2190</w:t>
      </w:r>
    </w:p>
    <w:p w:rsidR="0082466A" w:rsidRDefault="0082466A" w:rsidP="0082466A">
      <w:pPr>
        <w:pStyle w:val="3"/>
        <w:suppressAutoHyphens/>
      </w:pPr>
      <w:r>
        <w:t xml:space="preserve">«О разработке проекта межевания территории в границах ул. Сен-Симона, пер. Щекина, ул. </w:t>
      </w:r>
      <w:proofErr w:type="spellStart"/>
      <w:r>
        <w:t>Наб</w:t>
      </w:r>
      <w:proofErr w:type="spellEnd"/>
      <w:r>
        <w:t xml:space="preserve">. </w:t>
      </w:r>
      <w:proofErr w:type="spellStart"/>
      <w:r>
        <w:t>Прив</w:t>
      </w:r>
      <w:proofErr w:type="spellEnd"/>
      <w:r>
        <w:t>. затона в Кировском районе г. Астрахани»</w:t>
      </w:r>
    </w:p>
    <w:p w:rsidR="0082466A" w:rsidRDefault="0082466A" w:rsidP="0082466A">
      <w:pPr>
        <w:pStyle w:val="a3"/>
      </w:pPr>
      <w:r>
        <w:t xml:space="preserve">В связи с обращением </w:t>
      </w:r>
      <w:proofErr w:type="spellStart"/>
      <w:r>
        <w:t>Зайкиной</w:t>
      </w:r>
      <w:proofErr w:type="spellEnd"/>
      <w:r>
        <w:t xml:space="preserve"> Е.А. от 17.10.2018 № 05-04-01-5646, в соответствии со статьями 43, 45, 46 Градостроительного кодекса Российской Федерации, пунктом 29 статьи 8 Устава муниципального образования «Город Астрахань», постановлением администрации муниципального образования «Город Астрахань» от 16.05.2018 № 288 «Об определении уполномоченного органа»,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№ 9364-м, от 10.01.2013 № 09-м, в целях внесения изменений в проект межевания территории в границах ул. Сен-Симона, пер. Щекина, ул. </w:t>
      </w:r>
      <w:proofErr w:type="spellStart"/>
      <w:r>
        <w:t>Наб</w:t>
      </w:r>
      <w:proofErr w:type="spellEnd"/>
      <w:r>
        <w:t xml:space="preserve">. </w:t>
      </w:r>
      <w:proofErr w:type="spellStart"/>
      <w:r>
        <w:t>Прив</w:t>
      </w:r>
      <w:proofErr w:type="spellEnd"/>
      <w:r>
        <w:t>. затона в Кировском районе г. Астрахани, утвержденный постановлением администрации муниципального образования «Город Астрахань» от 27.06.2016 № 4192:</w:t>
      </w:r>
    </w:p>
    <w:p w:rsidR="0082466A" w:rsidRDefault="0082466A" w:rsidP="0082466A">
      <w:pPr>
        <w:pStyle w:val="a3"/>
      </w:pPr>
      <w:r>
        <w:t xml:space="preserve">1. Разрешить </w:t>
      </w:r>
      <w:proofErr w:type="spellStart"/>
      <w:r>
        <w:t>Зайкиной</w:t>
      </w:r>
      <w:proofErr w:type="spellEnd"/>
      <w:r>
        <w:t xml:space="preserve"> Е.А. разработку проекта межевания территории в границах ул. Сен-Симона, пер. Щекина, ул. </w:t>
      </w:r>
      <w:proofErr w:type="spellStart"/>
      <w:r>
        <w:t>Наб</w:t>
      </w:r>
      <w:proofErr w:type="spellEnd"/>
      <w:r>
        <w:t xml:space="preserve">. </w:t>
      </w:r>
      <w:proofErr w:type="spellStart"/>
      <w:r>
        <w:t>Прив</w:t>
      </w:r>
      <w:proofErr w:type="spellEnd"/>
      <w:r>
        <w:t xml:space="preserve">. затона в Кировском районе </w:t>
      </w:r>
      <w:r>
        <w:br/>
        <w:t>г. Астрахани.</w:t>
      </w:r>
    </w:p>
    <w:p w:rsidR="0082466A" w:rsidRDefault="0082466A" w:rsidP="0082466A">
      <w:pPr>
        <w:pStyle w:val="a3"/>
      </w:pPr>
      <w:r>
        <w:t xml:space="preserve">2. </w:t>
      </w:r>
      <w:proofErr w:type="spellStart"/>
      <w:r>
        <w:t>Зайкиной</w:t>
      </w:r>
      <w:proofErr w:type="spellEnd"/>
      <w:r>
        <w:t xml:space="preserve"> Е.А.:</w:t>
      </w:r>
    </w:p>
    <w:p w:rsidR="0082466A" w:rsidRDefault="0082466A" w:rsidP="0082466A">
      <w:pPr>
        <w:pStyle w:val="a3"/>
      </w:pPr>
      <w:r>
        <w:t xml:space="preserve">2.1. Обеспечить за счет собственных средств разработку проекта межевания территории в границах ул. Сен-Симона, пер. Щекина, ул. </w:t>
      </w:r>
      <w:proofErr w:type="spellStart"/>
      <w:r>
        <w:t>Наб</w:t>
      </w:r>
      <w:proofErr w:type="spellEnd"/>
      <w:r>
        <w:t xml:space="preserve">. </w:t>
      </w:r>
      <w:proofErr w:type="spellStart"/>
      <w:r>
        <w:t>Прив</w:t>
      </w:r>
      <w:proofErr w:type="spellEnd"/>
      <w:r>
        <w:t>. затона в Кировском районе г. Астрахани в соответствии с заданием, указанным в п. 3.3 настоящего распоряжения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82466A" w:rsidRDefault="0082466A" w:rsidP="0082466A">
      <w:pPr>
        <w:pStyle w:val="a3"/>
      </w:pPr>
      <w:r>
        <w:t>2.2. Представить проект межевания территории на согласование в управление по строительству, архитектуре и градостроительству администрации муниципального образования «Город Астрахань».</w:t>
      </w:r>
    </w:p>
    <w:p w:rsidR="0082466A" w:rsidRDefault="0082466A" w:rsidP="0082466A">
      <w:pPr>
        <w:pStyle w:val="a3"/>
      </w:pPr>
      <w:r>
        <w:t>3. Управлению по строительству, архитектуре и градостроительству администрации муниципального образования «Город Астрахань»:</w:t>
      </w:r>
    </w:p>
    <w:p w:rsidR="0082466A" w:rsidRDefault="0082466A" w:rsidP="0082466A">
      <w:pPr>
        <w:pStyle w:val="a3"/>
      </w:pPr>
      <w:r>
        <w:t>3.1. Обеспечить размещение настоящего распоряжения управления по строительству, архитектуре и градостроительству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2466A" w:rsidRDefault="0082466A" w:rsidP="0082466A">
      <w:pPr>
        <w:pStyle w:val="a3"/>
      </w:pPr>
      <w:r>
        <w:t>3.2. Обеспечить опубликование настоящего распоряжения управления по строительству, архитектуре и градостроительству администрации муниципального образования «Город Астрахань» в средствах массовой информации.</w:t>
      </w:r>
    </w:p>
    <w:p w:rsidR="0082466A" w:rsidRDefault="0082466A" w:rsidP="0082466A">
      <w:pPr>
        <w:pStyle w:val="a3"/>
      </w:pPr>
      <w:r>
        <w:t xml:space="preserve">3.3. Подготовить задание на разработку проекта межевания территории в границах ул. Сен-Симона, пер. Щекина, ул. </w:t>
      </w:r>
      <w:proofErr w:type="spellStart"/>
      <w:r>
        <w:t>Наб</w:t>
      </w:r>
      <w:proofErr w:type="spellEnd"/>
      <w:r>
        <w:t xml:space="preserve">. </w:t>
      </w:r>
      <w:proofErr w:type="spellStart"/>
      <w:r>
        <w:t>Прив</w:t>
      </w:r>
      <w:proofErr w:type="spellEnd"/>
      <w:r>
        <w:t xml:space="preserve">. затона в Кировском районе </w:t>
      </w:r>
      <w:r>
        <w:br/>
        <w:t>г. Астрахани в течение 15 дней после принятия настоящего распоряжения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82466A" w:rsidRDefault="0082466A" w:rsidP="0082466A">
      <w:pPr>
        <w:pStyle w:val="a3"/>
      </w:pPr>
      <w:r>
        <w:t xml:space="preserve">4. Срок решения о разработке проекта межевания территории в границах </w:t>
      </w:r>
      <w:r>
        <w:br/>
        <w:t xml:space="preserve">ул. Сен-Симона, пер. Щекина, ул. </w:t>
      </w:r>
      <w:proofErr w:type="spellStart"/>
      <w:r>
        <w:t>Наб</w:t>
      </w:r>
      <w:proofErr w:type="spellEnd"/>
      <w:r>
        <w:t xml:space="preserve">. </w:t>
      </w:r>
      <w:proofErr w:type="spellStart"/>
      <w:r>
        <w:t>Прив</w:t>
      </w:r>
      <w:proofErr w:type="spellEnd"/>
      <w:r>
        <w:t>. затона в Кировском районе г. Астрахани составляет 2 (два) года.</w:t>
      </w:r>
    </w:p>
    <w:p w:rsidR="0082466A" w:rsidRDefault="0082466A" w:rsidP="0082466A">
      <w:pPr>
        <w:pStyle w:val="a3"/>
      </w:pPr>
      <w:r>
        <w:t>5. Контроль за исполнением настоящего распоряжения управления по строительству, архитектуре и градостроительству администрации муниципального образования «Город Астрахань» оставляю за собой.</w:t>
      </w:r>
    </w:p>
    <w:p w:rsidR="0082466A" w:rsidRDefault="0082466A" w:rsidP="0082466A">
      <w:pPr>
        <w:pStyle w:val="a4"/>
      </w:pPr>
      <w:r>
        <w:t>Начальник управления</w:t>
      </w:r>
    </w:p>
    <w:p w:rsidR="0082466A" w:rsidRDefault="0082466A" w:rsidP="0082466A">
      <w:pPr>
        <w:pStyle w:val="a4"/>
      </w:pPr>
      <w:r>
        <w:t xml:space="preserve">Т.А. </w:t>
      </w:r>
      <w:r>
        <w:rPr>
          <w:caps/>
        </w:rPr>
        <w:t>Бровина</w:t>
      </w:r>
    </w:p>
    <w:p w:rsidR="00ED4AA8" w:rsidRDefault="00ED4AA8"/>
    <w:sectPr w:rsidR="00ED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82466A"/>
    <w:rsid w:val="0082466A"/>
    <w:rsid w:val="00ED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2466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3">
    <w:name w:val="основной текст"/>
    <w:basedOn w:val="a"/>
    <w:uiPriority w:val="99"/>
    <w:rsid w:val="0082466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HAnsi" w:hAnsi="Arial" w:cs="Arial"/>
      <w:color w:val="000000"/>
      <w:spacing w:val="4"/>
      <w:sz w:val="18"/>
      <w:szCs w:val="18"/>
      <w:lang w:eastAsia="en-US"/>
    </w:rPr>
  </w:style>
  <w:style w:type="paragraph" w:customStyle="1" w:styleId="a4">
    <w:name w:val="глава"/>
    <w:basedOn w:val="a3"/>
    <w:uiPriority w:val="99"/>
    <w:rsid w:val="0082466A"/>
    <w:pPr>
      <w:jc w:val="righ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2018-11-09T10:07:00Z</dcterms:created>
  <dcterms:modified xsi:type="dcterms:W3CDTF">2018-11-09T10:07:00Z</dcterms:modified>
</cp:coreProperties>
</file>