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FA9" w:rsidRPr="00BD4FA9" w:rsidRDefault="00BD4FA9" w:rsidP="00BD4FA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D4FA9" w:rsidRPr="00BD4FA9" w:rsidRDefault="00BD4FA9" w:rsidP="00BD4FA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D4FA9" w:rsidRPr="00BD4FA9" w:rsidRDefault="00BD4FA9" w:rsidP="00BD4FA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03 августа 2018 года № 3392-р</w:t>
      </w:r>
    </w:p>
    <w:p w:rsidR="00BD4FA9" w:rsidRPr="00BD4FA9" w:rsidRDefault="00BD4FA9" w:rsidP="00BD4FA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BD4FA9">
        <w:rPr>
          <w:rFonts w:asciiTheme="majorHAnsi" w:hAnsiTheme="majorHAnsi"/>
          <w:b/>
          <w:sz w:val="20"/>
          <w:szCs w:val="20"/>
        </w:rPr>
        <w:t>О ведении реестра муниципальных маршрутов регулярных перевозок в муниципальном образовании «Город Астрахань»</w:t>
      </w:r>
    </w:p>
    <w:p w:rsidR="00BD4FA9" w:rsidRPr="00BD4FA9" w:rsidRDefault="00BD4FA9" w:rsidP="00BD4FA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D4FA9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</w:t>
      </w:r>
      <w:proofErr w:type="gramEnd"/>
      <w:r w:rsidRPr="00BD4FA9">
        <w:rPr>
          <w:rFonts w:ascii="Arial" w:hAnsi="Arial" w:cs="Arial"/>
          <w:sz w:val="18"/>
          <w:szCs w:val="18"/>
        </w:rPr>
        <w:t xml:space="preserve"> и городским наземным электрическим транспортом по муниципальным маршрутам регулярных перевозо</w:t>
      </w:r>
      <w:r>
        <w:rPr>
          <w:rFonts w:ascii="Arial" w:hAnsi="Arial" w:cs="Arial"/>
          <w:sz w:val="18"/>
          <w:szCs w:val="18"/>
        </w:rPr>
        <w:t>к муниципального образования «Г</w:t>
      </w:r>
      <w:r w:rsidRPr="00BD4FA9">
        <w:rPr>
          <w:rFonts w:ascii="Arial" w:hAnsi="Arial" w:cs="Arial"/>
          <w:sz w:val="18"/>
          <w:szCs w:val="18"/>
        </w:rPr>
        <w:t>ород Астрахань» с изменениями, внесенными постановлениями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Pr="00BD4FA9">
        <w:rPr>
          <w:rFonts w:ascii="Arial" w:hAnsi="Arial" w:cs="Arial"/>
          <w:sz w:val="18"/>
          <w:szCs w:val="18"/>
        </w:rPr>
        <w:t>ород Астрахань» от 10.03.2016 № 1367, от 07.06.2016 № 3618,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1.</w:t>
      </w:r>
      <w:r w:rsidRPr="00BD4FA9">
        <w:rPr>
          <w:rFonts w:ascii="Arial" w:hAnsi="Arial" w:cs="Arial"/>
          <w:sz w:val="18"/>
          <w:szCs w:val="18"/>
        </w:rPr>
        <w:tab/>
        <w:t xml:space="preserve">Утвердить прилагаемое Положение о ведении реестра муниципальных </w:t>
      </w:r>
      <w:r>
        <w:rPr>
          <w:rFonts w:ascii="Arial" w:hAnsi="Arial" w:cs="Arial"/>
          <w:sz w:val="18"/>
          <w:szCs w:val="18"/>
        </w:rPr>
        <w:t xml:space="preserve">маршрутов регулярных перевозок </w:t>
      </w:r>
      <w:r w:rsidRPr="00BD4FA9">
        <w:rPr>
          <w:rFonts w:ascii="Arial" w:hAnsi="Arial" w:cs="Arial"/>
          <w:sz w:val="18"/>
          <w:szCs w:val="18"/>
        </w:rPr>
        <w:t>в муниципальном образовании «Город Астрахань».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2.</w:t>
      </w:r>
      <w:r w:rsidRPr="00BD4FA9">
        <w:rPr>
          <w:rFonts w:ascii="Arial" w:hAnsi="Arial" w:cs="Arial"/>
          <w:sz w:val="18"/>
          <w:szCs w:val="18"/>
        </w:rPr>
        <w:tab/>
      </w:r>
      <w:proofErr w:type="gramStart"/>
      <w:r w:rsidRPr="00BD4FA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</w:t>
      </w:r>
      <w:r>
        <w:rPr>
          <w:rFonts w:ascii="Arial" w:hAnsi="Arial" w:cs="Arial"/>
          <w:sz w:val="18"/>
          <w:szCs w:val="18"/>
        </w:rPr>
        <w:t>униципального образования «Г</w:t>
      </w:r>
      <w:r w:rsidRPr="00BD4FA9">
        <w:rPr>
          <w:rFonts w:ascii="Arial" w:hAnsi="Arial" w:cs="Arial"/>
          <w:sz w:val="18"/>
          <w:szCs w:val="18"/>
        </w:rPr>
        <w:t>ород Астрахань» подготовить проект постановления администрации муниципального образования «Город Астрахань о признании утратившими силу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и от 08.09.2017 № 5138 «О внесении изменений в постановление администрации муниципального образования «Город Астрахань» от 24.12.2015 № 9025».</w:t>
      </w:r>
      <w:proofErr w:type="gramEnd"/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3.</w:t>
      </w:r>
      <w:r w:rsidRPr="00BD4FA9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D4FA9">
        <w:rPr>
          <w:rFonts w:ascii="Arial" w:hAnsi="Arial" w:cs="Arial"/>
          <w:sz w:val="18"/>
          <w:szCs w:val="18"/>
        </w:rPr>
        <w:t>разместить</w:t>
      </w:r>
      <w:proofErr w:type="gramEnd"/>
      <w:r w:rsidRPr="00BD4FA9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4.</w:t>
      </w:r>
      <w:r w:rsidRPr="00BD4FA9">
        <w:rPr>
          <w:rFonts w:ascii="Arial" w:hAnsi="Arial" w:cs="Arial"/>
          <w:sz w:val="18"/>
          <w:szCs w:val="18"/>
        </w:rPr>
        <w:tab/>
        <w:t xml:space="preserve">Настоящее распоряжение вступает в силу со дня признания </w:t>
      </w:r>
      <w:proofErr w:type="gramStart"/>
      <w:r w:rsidRPr="00BD4FA9">
        <w:rPr>
          <w:rFonts w:ascii="Arial" w:hAnsi="Arial" w:cs="Arial"/>
          <w:sz w:val="18"/>
          <w:szCs w:val="18"/>
        </w:rPr>
        <w:t>утратившими</w:t>
      </w:r>
      <w:proofErr w:type="gramEnd"/>
      <w:r w:rsidRPr="00BD4FA9">
        <w:rPr>
          <w:rFonts w:ascii="Arial" w:hAnsi="Arial" w:cs="Arial"/>
          <w:sz w:val="18"/>
          <w:szCs w:val="18"/>
        </w:rPr>
        <w:t xml:space="preserve"> силу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и от 08.09.2017 № 5138 «О внесении изменений в постановление администрации муниципального образования «Город Астрахань» от 24.12.2015 № 9025».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5.</w:t>
      </w:r>
      <w:r w:rsidRPr="00BD4FA9">
        <w:rPr>
          <w:rFonts w:ascii="Arial" w:hAnsi="Arial" w:cs="Arial"/>
          <w:sz w:val="18"/>
          <w:szCs w:val="18"/>
        </w:rPr>
        <w:tab/>
      </w:r>
      <w:proofErr w:type="gramStart"/>
      <w:r w:rsidRPr="00BD4FA9">
        <w:rPr>
          <w:rFonts w:ascii="Arial" w:hAnsi="Arial" w:cs="Arial"/>
          <w:sz w:val="18"/>
          <w:szCs w:val="18"/>
        </w:rPr>
        <w:t>Контроль за</w:t>
      </w:r>
      <w:proofErr w:type="gramEnd"/>
      <w:r w:rsidRPr="00BD4FA9">
        <w:rPr>
          <w:rFonts w:ascii="Arial" w:hAnsi="Arial" w:cs="Arial"/>
          <w:sz w:val="18"/>
          <w:szCs w:val="18"/>
        </w:rPr>
        <w:t xml:space="preserve"> выполнением настоящего распоряжения возложить на заместителя главы администрации муниципального образования «Город Астрахань».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Pr="00BD4FA9">
        <w:rPr>
          <w:rFonts w:ascii="Arial" w:hAnsi="Arial" w:cs="Arial"/>
          <w:b/>
          <w:sz w:val="18"/>
          <w:szCs w:val="18"/>
        </w:rPr>
        <w:t>Глава администрации</w:t>
      </w:r>
      <w:r w:rsidRPr="00BD4FA9">
        <w:rPr>
          <w:rFonts w:ascii="Arial" w:hAnsi="Arial" w:cs="Arial"/>
          <w:b/>
          <w:sz w:val="18"/>
          <w:szCs w:val="18"/>
        </w:rPr>
        <w:t xml:space="preserve"> </w:t>
      </w:r>
      <w:r w:rsidRPr="00BD4FA9">
        <w:rPr>
          <w:rFonts w:ascii="Arial" w:hAnsi="Arial" w:cs="Arial"/>
          <w:b/>
          <w:sz w:val="18"/>
          <w:szCs w:val="18"/>
        </w:rPr>
        <w:t xml:space="preserve">О. А. Полумордвинов </w:t>
      </w:r>
    </w:p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Default="00BD4FA9" w:rsidP="00BD4FA9"/>
    <w:p w:rsidR="00BD4FA9" w:rsidRPr="00BD4FA9" w:rsidRDefault="00BD4FA9" w:rsidP="00BD4FA9">
      <w:pPr>
        <w:pStyle w:val="a3"/>
        <w:jc w:val="right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lastRenderedPageBreak/>
        <w:t xml:space="preserve">Утверждено распоряжением </w:t>
      </w:r>
    </w:p>
    <w:p w:rsidR="00BD4FA9" w:rsidRPr="00BD4FA9" w:rsidRDefault="00BD4FA9" w:rsidP="00BD4FA9">
      <w:pPr>
        <w:pStyle w:val="a3"/>
        <w:jc w:val="right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BD4FA9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BD4FA9">
        <w:rPr>
          <w:rFonts w:ascii="Arial" w:hAnsi="Arial" w:cs="Arial"/>
          <w:sz w:val="18"/>
          <w:szCs w:val="18"/>
        </w:rPr>
        <w:t xml:space="preserve"> </w:t>
      </w:r>
    </w:p>
    <w:p w:rsidR="00BD4FA9" w:rsidRPr="00BD4FA9" w:rsidRDefault="00BD4FA9" w:rsidP="00BD4FA9">
      <w:pPr>
        <w:pStyle w:val="a3"/>
        <w:jc w:val="right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BD4FA9" w:rsidRDefault="00BD4FA9" w:rsidP="00BD4FA9">
      <w:pPr>
        <w:pStyle w:val="a3"/>
        <w:jc w:val="right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от</w:t>
      </w:r>
      <w:r w:rsidRPr="00BD4FA9">
        <w:rPr>
          <w:rFonts w:ascii="Arial" w:hAnsi="Arial" w:cs="Arial"/>
          <w:sz w:val="18"/>
          <w:szCs w:val="18"/>
        </w:rPr>
        <w:t xml:space="preserve"> 03.08.2018 № 3392-р</w:t>
      </w:r>
    </w:p>
    <w:p w:rsidR="00BD4FA9" w:rsidRPr="00BD4FA9" w:rsidRDefault="00BD4FA9" w:rsidP="00BD4FA9">
      <w:pPr>
        <w:pStyle w:val="a3"/>
        <w:jc w:val="right"/>
        <w:rPr>
          <w:rFonts w:ascii="Arial" w:hAnsi="Arial" w:cs="Arial"/>
          <w:sz w:val="18"/>
          <w:szCs w:val="18"/>
        </w:rPr>
      </w:pPr>
    </w:p>
    <w:p w:rsidR="00BD4FA9" w:rsidRDefault="00BD4FA9" w:rsidP="00BD4FA9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Положение о ведении реестра муниципальных маршрутов регулярных перевозок в муниципальном образовании «Город Астрахань</w:t>
      </w:r>
      <w:r>
        <w:rPr>
          <w:rFonts w:ascii="Arial" w:hAnsi="Arial" w:cs="Arial"/>
          <w:sz w:val="18"/>
          <w:szCs w:val="18"/>
        </w:rPr>
        <w:t>»</w:t>
      </w:r>
    </w:p>
    <w:p w:rsidR="00BD4FA9" w:rsidRPr="00BD4FA9" w:rsidRDefault="00BD4FA9" w:rsidP="00BD4FA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1.</w:t>
      </w:r>
      <w:r w:rsidRPr="00BD4FA9">
        <w:rPr>
          <w:rFonts w:ascii="Arial" w:hAnsi="Arial" w:cs="Arial"/>
          <w:sz w:val="18"/>
          <w:szCs w:val="18"/>
        </w:rPr>
        <w:tab/>
      </w:r>
      <w:proofErr w:type="gramStart"/>
      <w:r w:rsidRPr="00BD4FA9">
        <w:rPr>
          <w:rFonts w:ascii="Arial" w:hAnsi="Arial" w:cs="Arial"/>
          <w:sz w:val="18"/>
          <w:szCs w:val="18"/>
        </w:rPr>
        <w:t>Настоящее Положение о ведении реестра муниципальных маршрутов регулярных перевозок в муниципальном образовании «Город Астрахань» (далее - Положение) устанавливает процедуру ведения реестра муниципальных маршрутов регулярных перевозок в муниципальном образования «Город Астрахань» (далее - реестр).</w:t>
      </w:r>
      <w:proofErr w:type="gramEnd"/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2.</w:t>
      </w:r>
      <w:r w:rsidRPr="00BD4FA9">
        <w:rPr>
          <w:rFonts w:ascii="Arial" w:hAnsi="Arial" w:cs="Arial"/>
          <w:sz w:val="18"/>
          <w:szCs w:val="18"/>
        </w:rPr>
        <w:tab/>
        <w:t>Под реестром понимается совокупность записей, содержащих сведения о муниципальных маршрутах регулярных перевозок (далее - муниципальные маршруты), зафиксированные в учетном документе, содержащем информацию о муниципальных маршрутах, которая обеспечивает идентификацию таких маршрутов.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Включению в реестр подлежат сведения обо всех муниципальных маршрутах.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3.</w:t>
      </w:r>
      <w:r w:rsidRPr="00BD4FA9">
        <w:rPr>
          <w:rFonts w:ascii="Arial" w:hAnsi="Arial" w:cs="Arial"/>
          <w:sz w:val="18"/>
          <w:szCs w:val="18"/>
        </w:rPr>
        <w:tab/>
        <w:t>Реестр ведется управлением транспорта и пассажирских перевозок администрации муниципального образования «Город Астрахань» в электронной форме согласно приложению к настоящему Положению.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В целях защиты сведений, содержащихся в реестре, не реже двух раз в год по состоянию на 1 января и 1 июля формируется резервная копия реестра на бумажном носителе.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4.</w:t>
      </w:r>
      <w:r w:rsidRPr="00BD4FA9">
        <w:rPr>
          <w:rFonts w:ascii="Arial" w:hAnsi="Arial" w:cs="Arial"/>
          <w:sz w:val="18"/>
          <w:szCs w:val="18"/>
        </w:rPr>
        <w:tab/>
        <w:t>Включению в реестр подлежат сведения, установленные статьей 26 Федерального закона «Об организации регулярных перевозок пассажиров и багажа автомобильным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5.</w:t>
      </w:r>
      <w:r w:rsidRPr="00BD4FA9">
        <w:rPr>
          <w:rFonts w:ascii="Arial" w:hAnsi="Arial" w:cs="Arial"/>
          <w:sz w:val="18"/>
          <w:szCs w:val="18"/>
        </w:rPr>
        <w:tab/>
        <w:t>Действующему, а также вновь открытому муниципальному маршруту при внесении в реестр записи о данном маршруте присваивается соответствующий номер.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Порядковые регистрационные номера записей по реестру присваиваются непрерывно и последовательно по мере внесения в реестр записей о действующих, а также вновь открытых муниципальных маршрутах. Порядковый регистрационный номер записи по реестру может быть использован только один раз.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6.</w:t>
      </w:r>
      <w:r w:rsidRPr="00BD4FA9">
        <w:rPr>
          <w:rFonts w:ascii="Arial" w:hAnsi="Arial" w:cs="Arial"/>
          <w:sz w:val="18"/>
          <w:szCs w:val="18"/>
        </w:rPr>
        <w:tab/>
        <w:t>Изменения в реестр вносятся муниципальным правовым актом администрации муниципального образования «Город Астрахань».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7.</w:t>
      </w:r>
      <w:r w:rsidRPr="00BD4FA9">
        <w:rPr>
          <w:rFonts w:ascii="Arial" w:hAnsi="Arial" w:cs="Arial"/>
          <w:sz w:val="18"/>
          <w:szCs w:val="18"/>
        </w:rPr>
        <w:tab/>
        <w:t>Изменения в реестре производятся уполномоченны</w:t>
      </w:r>
      <w:proofErr w:type="gramStart"/>
      <w:r w:rsidRPr="00BD4FA9">
        <w:rPr>
          <w:rFonts w:ascii="Arial" w:hAnsi="Arial" w:cs="Arial"/>
          <w:sz w:val="18"/>
          <w:szCs w:val="18"/>
        </w:rPr>
        <w:t>м(</w:t>
      </w:r>
      <w:proofErr w:type="gramEnd"/>
      <w:r w:rsidRPr="00BD4FA9">
        <w:rPr>
          <w:rFonts w:ascii="Arial" w:hAnsi="Arial" w:cs="Arial"/>
          <w:sz w:val="18"/>
          <w:szCs w:val="18"/>
        </w:rPr>
        <w:t>ми) должностным(ми) лицом(</w:t>
      </w:r>
      <w:proofErr w:type="spellStart"/>
      <w:r w:rsidRPr="00BD4FA9">
        <w:rPr>
          <w:rFonts w:ascii="Arial" w:hAnsi="Arial" w:cs="Arial"/>
          <w:sz w:val="18"/>
          <w:szCs w:val="18"/>
        </w:rPr>
        <w:t>ами</w:t>
      </w:r>
      <w:proofErr w:type="spellEnd"/>
      <w:r w:rsidRPr="00BD4FA9">
        <w:rPr>
          <w:rFonts w:ascii="Arial" w:hAnsi="Arial" w:cs="Arial"/>
          <w:sz w:val="18"/>
          <w:szCs w:val="18"/>
        </w:rPr>
        <w:t xml:space="preserve">) администрации муниципального образования «Город Астрахань» путем внесения соответствующей записи. 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8.</w:t>
      </w:r>
      <w:r w:rsidRPr="00BD4FA9">
        <w:rPr>
          <w:rFonts w:ascii="Arial" w:hAnsi="Arial" w:cs="Arial"/>
          <w:sz w:val="18"/>
          <w:szCs w:val="18"/>
        </w:rPr>
        <w:tab/>
        <w:t>Сведения о действующих муниципальных маршрутах формируются на основании принятых муниципальных правовых актов и обновляются по мере внесения изменений в реестр в соответствии с действующим законодательством.</w:t>
      </w:r>
    </w:p>
    <w:p w:rsidR="00BD4FA9" w:rsidRP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Сведения, включенные в реестр (за исключением сведений о месте жительства индивидуального предпринимателя), являются общедоступными и подлежат размещению на официальном сайте администрации муниципального образования «Город Астрахань» в информационно-телекоммуникационной сети «Интернет».</w:t>
      </w:r>
    </w:p>
    <w:p w:rsidR="00984FF0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D4FA9">
        <w:rPr>
          <w:rFonts w:ascii="Arial" w:hAnsi="Arial" w:cs="Arial"/>
          <w:sz w:val="18"/>
          <w:szCs w:val="18"/>
        </w:rPr>
        <w:t>9.</w:t>
      </w:r>
      <w:r w:rsidRPr="00BD4FA9">
        <w:rPr>
          <w:rFonts w:ascii="Arial" w:hAnsi="Arial" w:cs="Arial"/>
          <w:sz w:val="18"/>
          <w:szCs w:val="18"/>
        </w:rPr>
        <w:tab/>
        <w:t>Сведения вносятся в Реестр в сроки, установленные муниципальным нормативным правовым актом.</w:t>
      </w:r>
    </w:p>
    <w:p w:rsidR="00BD4FA9" w:rsidRDefault="00BD4FA9" w:rsidP="00BD4FA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BD4FA9" w:rsidRPr="00BD4FA9" w:rsidRDefault="00BD4FA9" w:rsidP="00BD4FA9">
      <w:pPr>
        <w:tabs>
          <w:tab w:val="left" w:pos="993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091548" cy="8801100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548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4FA9" w:rsidRPr="00BD4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AF5"/>
    <w:rsid w:val="00984FF0"/>
    <w:rsid w:val="00BC4AF5"/>
    <w:rsid w:val="00BD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4F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D4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F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4F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D4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F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817</Words>
  <Characters>4661</Characters>
  <Application>Microsoft Office Word</Application>
  <DocSecurity>0</DocSecurity>
  <Lines>38</Lines>
  <Paragraphs>10</Paragraphs>
  <ScaleCrop>false</ScaleCrop>
  <Company/>
  <LinksUpToDate>false</LinksUpToDate>
  <CharactersWithSpaces>5468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2018-08-07T11:57:00Z</dcterms:created>
  <dcterms:modified xsi:type="dcterms:W3CDTF">2018-08-07T12:07:00Z</dcterms:modified>
</cp:coreProperties>
</file>