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96" w:rsidRDefault="00EA6E96" w:rsidP="00EA6E96">
      <w:pPr>
        <w:pStyle w:val="3"/>
      </w:pPr>
      <w:r>
        <w:t>Администрация муниципального образования «Город Астрахань»</w:t>
      </w:r>
    </w:p>
    <w:p w:rsidR="00EA6E96" w:rsidRDefault="00EA6E96" w:rsidP="00EA6E96">
      <w:pPr>
        <w:pStyle w:val="3"/>
      </w:pPr>
      <w:r>
        <w:t>РАСПОРЯЖЕНИЕ</w:t>
      </w:r>
    </w:p>
    <w:p w:rsidR="00EA6E96" w:rsidRDefault="00EA6E96" w:rsidP="00EA6E96">
      <w:pPr>
        <w:pStyle w:val="3"/>
      </w:pPr>
      <w:r>
        <w:t>05 сентября 2018 года № 4054-р</w:t>
      </w:r>
    </w:p>
    <w:p w:rsidR="00EA6E96" w:rsidRDefault="00EA6E96" w:rsidP="00EA6E96">
      <w:pPr>
        <w:pStyle w:val="3"/>
      </w:pPr>
      <w:r>
        <w:t>«О предоставлении разрешения на отклонение</w:t>
      </w:r>
      <w:r w:rsidR="00054B2C">
        <w:t xml:space="preserve"> </w:t>
      </w:r>
      <w:r>
        <w:t>от предельных параметров разрешенного строительства,</w:t>
      </w:r>
      <w:r w:rsidR="00054B2C">
        <w:t xml:space="preserve"> </w:t>
      </w:r>
      <w:bookmarkStart w:id="0" w:name="_GoBack"/>
      <w:bookmarkEnd w:id="0"/>
      <w:r>
        <w:t>реконструкции объекта капитального строительства</w:t>
      </w:r>
    </w:p>
    <w:p w:rsidR="00EA6E96" w:rsidRDefault="00EA6E96" w:rsidP="00EA6E96">
      <w:pPr>
        <w:pStyle w:val="3"/>
      </w:pPr>
      <w:r>
        <w:t xml:space="preserve">по ул. </w:t>
      </w:r>
      <w:proofErr w:type="spellStart"/>
      <w:r>
        <w:t>Фунтовское</w:t>
      </w:r>
      <w:proofErr w:type="spellEnd"/>
      <w:r>
        <w:t xml:space="preserve"> шоссе, 9б в Советском районе г. Астрахани»</w:t>
      </w:r>
    </w:p>
    <w:p w:rsidR="00EA6E96" w:rsidRDefault="00EA6E96" w:rsidP="00EA6E96">
      <w:pPr>
        <w:pStyle w:val="a3"/>
      </w:pPr>
      <w:proofErr w:type="gramStart"/>
      <w:r>
        <w:t>В связи с обращением Моргуновой Н.А. от 23.04.2018 № 05-04-01-2199, действующей за Кривонос А.В. по доверенности, удостоверенной нотариусом города Волгограда Осиповой Л.В., зарегистрированной в реестре за № 6Д-2033 от 17.12.2015,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EA6E96" w:rsidRDefault="00EA6E96" w:rsidP="00EA6E96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Фунтовское</w:t>
      </w:r>
      <w:proofErr w:type="spellEnd"/>
      <w:r>
        <w:rPr>
          <w:spacing w:val="5"/>
        </w:rPr>
        <w:t xml:space="preserve"> шоссе, 9б в Советском районе г. Астрахани в отношении земельного участка площадью 14116 кв. м (кадастровый номер 30:12:030355:195): процент застройки - 80%, процент озеленения - 0%.</w:t>
      </w:r>
    </w:p>
    <w:p w:rsidR="00EA6E96" w:rsidRDefault="00EA6E96" w:rsidP="00EA6E9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A6E96" w:rsidRDefault="00EA6E96" w:rsidP="00EA6E9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6E96" w:rsidRDefault="00EA6E96" w:rsidP="00EA6E9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6E96" w:rsidRDefault="00EA6E96" w:rsidP="00EA6E9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A6E96" w:rsidRDefault="00EA6E96" w:rsidP="00EA6E96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4DB"/>
    <w:rsid w:val="00054B2C"/>
    <w:rsid w:val="002844DB"/>
    <w:rsid w:val="00596D47"/>
    <w:rsid w:val="00984FF0"/>
    <w:rsid w:val="00EA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6E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6E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6E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6E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2018-09-13T05:07:00Z</dcterms:created>
  <dcterms:modified xsi:type="dcterms:W3CDTF">2018-09-13T06:02:00Z</dcterms:modified>
</cp:coreProperties>
</file>