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3DEB" w:rsidRDefault="00483DEB">
      <w:pPr>
        <w:spacing w:line="164" w:lineRule="exact"/>
        <w:rPr>
          <w:sz w:val="13"/>
          <w:szCs w:val="13"/>
        </w:rPr>
      </w:pPr>
    </w:p>
    <w:p w:rsidR="00AC3585" w:rsidRDefault="00AC3585">
      <w:pPr>
        <w:pStyle w:val="22"/>
        <w:keepNext/>
        <w:keepLines/>
        <w:shd w:val="clear" w:color="auto" w:fill="auto"/>
        <w:spacing w:line="280" w:lineRule="exact"/>
        <w:rPr>
          <w:rStyle w:val="23"/>
        </w:rPr>
      </w:pPr>
    </w:p>
    <w:p w:rsidR="00AC3585" w:rsidRPr="00AC3585" w:rsidRDefault="00AC3585" w:rsidP="00AC3585">
      <w:pPr>
        <w:pStyle w:val="ad"/>
        <w:jc w:val="center"/>
        <w:rPr>
          <w:rStyle w:val="23"/>
          <w:rFonts w:asciiTheme="majorHAnsi" w:eastAsia="Courier New" w:hAnsiTheme="majorHAnsi" w:cs="Courier New"/>
          <w:bCs w:val="0"/>
          <w:sz w:val="20"/>
          <w:szCs w:val="20"/>
        </w:rPr>
      </w:pPr>
      <w:bookmarkStart w:id="0" w:name="bookmark1"/>
      <w:r w:rsidRPr="00AC3585">
        <w:rPr>
          <w:rStyle w:val="23"/>
          <w:rFonts w:asciiTheme="majorHAnsi" w:eastAsia="Courier New" w:hAnsiTheme="majorHAnsi" w:cs="Courier New"/>
          <w:bCs w:val="0"/>
          <w:sz w:val="20"/>
          <w:szCs w:val="20"/>
        </w:rPr>
        <w:t>Администрация муниципального образования «Город Астрахань»</w:t>
      </w:r>
    </w:p>
    <w:p w:rsidR="00AC3585" w:rsidRPr="00AC3585" w:rsidRDefault="00AC3585" w:rsidP="00AC3585">
      <w:pPr>
        <w:pStyle w:val="ad"/>
        <w:jc w:val="center"/>
        <w:rPr>
          <w:rStyle w:val="23"/>
          <w:rFonts w:asciiTheme="majorHAnsi" w:eastAsia="Courier New" w:hAnsiTheme="majorHAnsi" w:cs="Courier New"/>
          <w:bCs w:val="0"/>
          <w:sz w:val="20"/>
          <w:szCs w:val="20"/>
        </w:rPr>
      </w:pPr>
      <w:r w:rsidRPr="00AC3585">
        <w:rPr>
          <w:rStyle w:val="23"/>
          <w:rFonts w:asciiTheme="majorHAnsi" w:eastAsia="Courier New" w:hAnsiTheme="majorHAnsi" w:cs="Courier New"/>
          <w:bCs w:val="0"/>
          <w:sz w:val="20"/>
          <w:szCs w:val="20"/>
        </w:rPr>
        <w:t>РАСПОРЯЖЕНИЕ</w:t>
      </w:r>
      <w:bookmarkStart w:id="1" w:name="_GoBack"/>
      <w:bookmarkEnd w:id="1"/>
    </w:p>
    <w:p w:rsidR="00AC3585" w:rsidRDefault="00F35AB6" w:rsidP="00AC3585">
      <w:pPr>
        <w:pStyle w:val="ad"/>
        <w:jc w:val="center"/>
        <w:rPr>
          <w:rFonts w:asciiTheme="majorHAnsi" w:hAnsiTheme="majorHAnsi"/>
          <w:b/>
          <w:sz w:val="20"/>
          <w:szCs w:val="20"/>
        </w:rPr>
      </w:pPr>
      <w:r w:rsidRPr="00AC3585">
        <w:rPr>
          <w:rStyle w:val="23"/>
          <w:rFonts w:asciiTheme="majorHAnsi" w:eastAsia="Courier New" w:hAnsiTheme="majorHAnsi" w:cs="Courier New"/>
          <w:bCs w:val="0"/>
          <w:sz w:val="20"/>
          <w:szCs w:val="20"/>
        </w:rPr>
        <w:t>06</w:t>
      </w:r>
      <w:r w:rsidRPr="00AC3585">
        <w:rPr>
          <w:rFonts w:asciiTheme="majorHAnsi" w:hAnsiTheme="majorHAnsi"/>
          <w:b/>
          <w:sz w:val="20"/>
          <w:szCs w:val="20"/>
        </w:rPr>
        <w:t xml:space="preserve"> июля </w:t>
      </w:r>
      <w:r w:rsidRPr="00AC3585">
        <w:rPr>
          <w:rStyle w:val="23"/>
          <w:rFonts w:asciiTheme="majorHAnsi" w:eastAsia="Courier New" w:hAnsiTheme="majorHAnsi" w:cs="Courier New"/>
          <w:bCs w:val="0"/>
          <w:sz w:val="20"/>
          <w:szCs w:val="20"/>
        </w:rPr>
        <w:t>2018</w:t>
      </w:r>
      <w:r w:rsidRPr="00AC3585">
        <w:rPr>
          <w:rFonts w:asciiTheme="majorHAnsi" w:hAnsiTheme="majorHAnsi"/>
          <w:b/>
          <w:sz w:val="20"/>
          <w:szCs w:val="20"/>
        </w:rPr>
        <w:t xml:space="preserve"> года</w:t>
      </w:r>
      <w:bookmarkEnd w:id="0"/>
      <w:r w:rsidR="00AC3585">
        <w:rPr>
          <w:rFonts w:asciiTheme="majorHAnsi" w:hAnsiTheme="majorHAnsi"/>
          <w:b/>
          <w:sz w:val="20"/>
          <w:szCs w:val="20"/>
        </w:rPr>
        <w:t xml:space="preserve"> №2997-р </w:t>
      </w:r>
    </w:p>
    <w:p w:rsidR="00483DEB" w:rsidRPr="00AC3585" w:rsidRDefault="00AC3585" w:rsidP="00AC3585">
      <w:pPr>
        <w:pStyle w:val="ad"/>
        <w:jc w:val="center"/>
        <w:rPr>
          <w:rFonts w:asciiTheme="majorHAnsi" w:hAnsiTheme="majorHAnsi"/>
          <w:b/>
          <w:sz w:val="20"/>
          <w:szCs w:val="20"/>
        </w:rPr>
      </w:pPr>
      <w:r w:rsidRPr="00AC3585">
        <w:rPr>
          <w:rFonts w:asciiTheme="majorHAnsi" w:hAnsiTheme="majorHAnsi"/>
          <w:b/>
          <w:sz w:val="20"/>
          <w:szCs w:val="20"/>
        </w:rPr>
        <w:t>«</w:t>
      </w:r>
      <w:r>
        <w:rPr>
          <w:rFonts w:asciiTheme="majorHAnsi" w:hAnsiTheme="majorHAnsi"/>
          <w:b/>
          <w:sz w:val="20"/>
          <w:szCs w:val="20"/>
        </w:rPr>
        <w:t>О приватизации муниципального и</w:t>
      </w:r>
      <w:r w:rsidR="00F35AB6" w:rsidRPr="00AC3585">
        <w:rPr>
          <w:rFonts w:asciiTheme="majorHAnsi" w:hAnsiTheme="majorHAnsi"/>
          <w:b/>
          <w:sz w:val="20"/>
          <w:szCs w:val="20"/>
        </w:rPr>
        <w:t>мущества - нежилого помещения, расположенного по адресу: г.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F35AB6" w:rsidRPr="00AC3585">
        <w:rPr>
          <w:rFonts w:asciiTheme="majorHAnsi" w:hAnsiTheme="majorHAnsi"/>
          <w:b/>
          <w:sz w:val="20"/>
          <w:szCs w:val="20"/>
        </w:rPr>
        <w:t>Астрахань, ул. Пестеля, 14 пом.1</w:t>
      </w:r>
      <w:r w:rsidRPr="00AC3585">
        <w:rPr>
          <w:rFonts w:asciiTheme="majorHAnsi" w:hAnsiTheme="majorHAnsi"/>
          <w:b/>
          <w:sz w:val="20"/>
          <w:szCs w:val="20"/>
        </w:rPr>
        <w:t>»</w:t>
      </w:r>
    </w:p>
    <w:p w:rsidR="00483DEB" w:rsidRPr="00AC3585" w:rsidRDefault="00F35AB6" w:rsidP="00AC3585">
      <w:pPr>
        <w:pStyle w:val="11"/>
        <w:shd w:val="clear" w:color="auto" w:fill="auto"/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AC3585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12.08.2002 № 585 «Об утверждении Положения об организации продажи государственного или муниципального имущества на аукционе и Положения об организации продажи находящихся в государственной или муниципальной собственности акций открытых акционерных обществ на специализированном аукционе», решением Совета муниципального образования «Город Астрахань» от 04.08.2005 №177 «Об утверждении прогнозного плана приватизации муниципального имущества муниципального образования «Город Астрахань» на 2005-2018 годы (в редакции от 12.04.2018),</w:t>
      </w:r>
    </w:p>
    <w:p w:rsidR="00483DEB" w:rsidRPr="00AC3585" w:rsidRDefault="00F35AB6" w:rsidP="00AC3585">
      <w:pPr>
        <w:pStyle w:val="11"/>
        <w:numPr>
          <w:ilvl w:val="0"/>
          <w:numId w:val="1"/>
        </w:numPr>
        <w:shd w:val="clear" w:color="auto" w:fill="auto"/>
        <w:tabs>
          <w:tab w:val="left" w:pos="1276"/>
          <w:tab w:val="left" w:pos="1435"/>
        </w:tabs>
        <w:spacing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AC3585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483DEB" w:rsidRPr="00AC3585" w:rsidRDefault="00F35AB6" w:rsidP="00AC3585">
      <w:pPr>
        <w:pStyle w:val="11"/>
        <w:numPr>
          <w:ilvl w:val="1"/>
          <w:numId w:val="1"/>
        </w:numPr>
        <w:shd w:val="clear" w:color="auto" w:fill="auto"/>
        <w:tabs>
          <w:tab w:val="left" w:pos="1276"/>
          <w:tab w:val="left" w:pos="1575"/>
        </w:tabs>
        <w:spacing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AC3585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муниципального имущества - нежилого помещения, расположенного по адресу: г. Астрахань, ул. Пестеля, 14 пом.1, общей площадью 52,5 кв.м., кадастровый номер 30:12:010043:153 (далее объект приватизации) на аукционе, открытом по составу участников и по форме подачи предложений о цене имущества.</w:t>
      </w:r>
    </w:p>
    <w:p w:rsidR="00483DEB" w:rsidRPr="00AC3585" w:rsidRDefault="00F35AB6" w:rsidP="00AC3585">
      <w:pPr>
        <w:pStyle w:val="11"/>
        <w:numPr>
          <w:ilvl w:val="2"/>
          <w:numId w:val="1"/>
        </w:numPr>
        <w:shd w:val="clear" w:color="auto" w:fill="auto"/>
        <w:tabs>
          <w:tab w:val="left" w:pos="1276"/>
          <w:tab w:val="left" w:pos="1435"/>
        </w:tabs>
        <w:spacing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AC3585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483DEB" w:rsidRPr="00AC3585" w:rsidRDefault="00F35AB6" w:rsidP="00AC3585">
      <w:pPr>
        <w:pStyle w:val="11"/>
        <w:numPr>
          <w:ilvl w:val="2"/>
          <w:numId w:val="1"/>
        </w:numPr>
        <w:shd w:val="clear" w:color="auto" w:fill="auto"/>
        <w:tabs>
          <w:tab w:val="left" w:pos="1276"/>
          <w:tab w:val="left" w:pos="1743"/>
        </w:tabs>
        <w:spacing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AC3585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приватизации и обеспечить его размещение на сайтах в сети «Интернет».</w:t>
      </w:r>
    </w:p>
    <w:p w:rsidR="00483DEB" w:rsidRPr="00AC3585" w:rsidRDefault="00F35AB6" w:rsidP="00AC3585">
      <w:pPr>
        <w:pStyle w:val="11"/>
        <w:numPr>
          <w:ilvl w:val="2"/>
          <w:numId w:val="1"/>
        </w:numPr>
        <w:shd w:val="clear" w:color="auto" w:fill="auto"/>
        <w:tabs>
          <w:tab w:val="left" w:pos="1276"/>
          <w:tab w:val="left" w:pos="1435"/>
        </w:tabs>
        <w:spacing w:after="0" w:line="240" w:lineRule="auto"/>
        <w:ind w:left="20"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AC3585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</w:t>
      </w:r>
      <w:r w:rsidR="00AC3585">
        <w:rPr>
          <w:rFonts w:ascii="Arial" w:hAnsi="Arial" w:cs="Arial"/>
          <w:sz w:val="18"/>
          <w:szCs w:val="18"/>
        </w:rPr>
        <w:t xml:space="preserve"> </w:t>
      </w:r>
      <w:r w:rsidRPr="00AC3585">
        <w:rPr>
          <w:rFonts w:ascii="Arial" w:hAnsi="Arial" w:cs="Arial"/>
          <w:sz w:val="18"/>
          <w:szCs w:val="18"/>
        </w:rPr>
        <w:t>приватизации и по результатам аукциона заключить договор купли-продажи объекта приватизации.</w:t>
      </w:r>
    </w:p>
    <w:p w:rsidR="00483DEB" w:rsidRPr="00AC3585" w:rsidRDefault="00F35AB6" w:rsidP="00AC3585">
      <w:pPr>
        <w:pStyle w:val="11"/>
        <w:numPr>
          <w:ilvl w:val="2"/>
          <w:numId w:val="1"/>
        </w:numPr>
        <w:shd w:val="clear" w:color="auto" w:fill="auto"/>
        <w:tabs>
          <w:tab w:val="left" w:pos="1276"/>
          <w:tab w:val="left" w:pos="1575"/>
        </w:tabs>
        <w:spacing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AC3585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приватизации.</w:t>
      </w:r>
    </w:p>
    <w:p w:rsidR="00483DEB" w:rsidRPr="00AC3585" w:rsidRDefault="00F35AB6" w:rsidP="00AC3585">
      <w:pPr>
        <w:pStyle w:val="11"/>
        <w:numPr>
          <w:ilvl w:val="2"/>
          <w:numId w:val="1"/>
        </w:numPr>
        <w:shd w:val="clear" w:color="auto" w:fill="auto"/>
        <w:tabs>
          <w:tab w:val="left" w:pos="1276"/>
          <w:tab w:val="left" w:pos="1609"/>
        </w:tabs>
        <w:spacing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AC3585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483DEB" w:rsidRPr="00AC3585" w:rsidRDefault="00F35AB6" w:rsidP="00AC3585">
      <w:pPr>
        <w:pStyle w:val="11"/>
        <w:numPr>
          <w:ilvl w:val="1"/>
          <w:numId w:val="1"/>
        </w:numPr>
        <w:shd w:val="clear" w:color="auto" w:fill="auto"/>
        <w:tabs>
          <w:tab w:val="left" w:pos="1276"/>
          <w:tab w:val="left" w:pos="1737"/>
          <w:tab w:val="center" w:pos="6134"/>
          <w:tab w:val="right" w:pos="9414"/>
          <w:tab w:val="left" w:pos="1677"/>
        </w:tabs>
        <w:spacing w:after="0" w:line="240" w:lineRule="auto"/>
        <w:ind w:left="20"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AC3585">
        <w:rPr>
          <w:rFonts w:ascii="Arial" w:hAnsi="Arial" w:cs="Arial"/>
          <w:sz w:val="18"/>
          <w:szCs w:val="18"/>
        </w:rPr>
        <w:t>Разместить настоящее</w:t>
      </w:r>
      <w:r w:rsidR="00AC3585" w:rsidRPr="00AC3585">
        <w:rPr>
          <w:rFonts w:ascii="Arial" w:hAnsi="Arial" w:cs="Arial"/>
          <w:sz w:val="18"/>
          <w:szCs w:val="18"/>
        </w:rPr>
        <w:t xml:space="preserve"> </w:t>
      </w:r>
      <w:r w:rsidRPr="00AC3585">
        <w:rPr>
          <w:rFonts w:ascii="Arial" w:hAnsi="Arial" w:cs="Arial"/>
          <w:sz w:val="18"/>
          <w:szCs w:val="18"/>
        </w:rPr>
        <w:t>распоряжение</w:t>
      </w:r>
      <w:r w:rsidR="00AC3585" w:rsidRPr="00AC3585">
        <w:rPr>
          <w:rFonts w:ascii="Arial" w:hAnsi="Arial" w:cs="Arial"/>
          <w:sz w:val="18"/>
          <w:szCs w:val="18"/>
        </w:rPr>
        <w:t xml:space="preserve"> </w:t>
      </w:r>
      <w:r w:rsidRPr="00AC3585">
        <w:rPr>
          <w:rFonts w:ascii="Arial" w:hAnsi="Arial" w:cs="Arial"/>
          <w:sz w:val="18"/>
          <w:szCs w:val="18"/>
        </w:rPr>
        <w:t>администрации</w:t>
      </w:r>
      <w:r w:rsidR="00AC3585">
        <w:rPr>
          <w:rFonts w:ascii="Arial" w:hAnsi="Arial" w:cs="Arial"/>
          <w:sz w:val="18"/>
          <w:szCs w:val="18"/>
        </w:rPr>
        <w:t xml:space="preserve"> </w:t>
      </w:r>
      <w:r w:rsidRPr="00AC3585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483DEB" w:rsidRPr="00AC3585" w:rsidRDefault="00F35AB6" w:rsidP="00AC3585">
      <w:pPr>
        <w:pStyle w:val="11"/>
        <w:numPr>
          <w:ilvl w:val="0"/>
          <w:numId w:val="1"/>
        </w:numPr>
        <w:shd w:val="clear" w:color="auto" w:fill="auto"/>
        <w:tabs>
          <w:tab w:val="left" w:pos="1276"/>
          <w:tab w:val="left" w:pos="3102"/>
        </w:tabs>
        <w:spacing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AC3585">
        <w:rPr>
          <w:rFonts w:ascii="Arial" w:hAnsi="Arial" w:cs="Arial"/>
          <w:sz w:val="18"/>
          <w:szCs w:val="18"/>
        </w:rPr>
        <w:t>Управлению</w:t>
      </w:r>
      <w:r w:rsidR="00AC3585">
        <w:rPr>
          <w:rFonts w:ascii="Arial" w:hAnsi="Arial" w:cs="Arial"/>
          <w:sz w:val="18"/>
          <w:szCs w:val="18"/>
        </w:rPr>
        <w:t xml:space="preserve"> </w:t>
      </w:r>
      <w:r w:rsidRPr="00AC3585">
        <w:rPr>
          <w:rFonts w:ascii="Arial" w:hAnsi="Arial" w:cs="Arial"/>
          <w:sz w:val="18"/>
          <w:szCs w:val="18"/>
        </w:rPr>
        <w:t>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83DEB" w:rsidRPr="00AC3585" w:rsidRDefault="00F35AB6" w:rsidP="00AC3585">
      <w:pPr>
        <w:pStyle w:val="11"/>
        <w:numPr>
          <w:ilvl w:val="0"/>
          <w:numId w:val="1"/>
        </w:numPr>
        <w:shd w:val="clear" w:color="auto" w:fill="auto"/>
        <w:tabs>
          <w:tab w:val="left" w:pos="1276"/>
          <w:tab w:val="left" w:pos="2461"/>
        </w:tabs>
        <w:spacing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AC3585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483DEB" w:rsidRPr="00AC3585" w:rsidRDefault="00AC3585" w:rsidP="00AC3585">
      <w:pPr>
        <w:pStyle w:val="5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AC3585">
        <w:rPr>
          <w:rFonts w:ascii="Arial" w:hAnsi="Arial" w:cs="Arial"/>
          <w:b/>
          <w:spacing w:val="20"/>
          <w:sz w:val="18"/>
          <w:szCs w:val="18"/>
        </w:rPr>
        <w:t>Г</w:t>
      </w:r>
      <w:r w:rsidRPr="00AC3585">
        <w:rPr>
          <w:rFonts w:ascii="Arial" w:hAnsi="Arial" w:cs="Arial"/>
          <w:b/>
          <w:spacing w:val="20"/>
          <w:sz w:val="18"/>
          <w:szCs w:val="18"/>
        </w:rPr>
        <w:t>ава администрации</w:t>
      </w:r>
      <w:r w:rsidRPr="00AC3585">
        <w:rPr>
          <w:rFonts w:ascii="Arial" w:hAnsi="Arial" w:cs="Arial"/>
          <w:b/>
          <w:spacing w:val="20"/>
          <w:sz w:val="18"/>
          <w:szCs w:val="18"/>
        </w:rPr>
        <w:t xml:space="preserve"> </w:t>
      </w:r>
      <w:r w:rsidR="00F35AB6" w:rsidRPr="00AC3585">
        <w:rPr>
          <w:rFonts w:ascii="Arial" w:hAnsi="Arial" w:cs="Arial"/>
          <w:b/>
          <w:sz w:val="18"/>
          <w:szCs w:val="18"/>
        </w:rPr>
        <w:t>О</w:t>
      </w:r>
      <w:r w:rsidRPr="00AC3585">
        <w:rPr>
          <w:rFonts w:ascii="Arial" w:hAnsi="Arial" w:cs="Arial"/>
          <w:b/>
          <w:sz w:val="18"/>
          <w:szCs w:val="18"/>
        </w:rPr>
        <w:t>.</w:t>
      </w:r>
      <w:r w:rsidR="00F35AB6" w:rsidRPr="00AC3585">
        <w:rPr>
          <w:rFonts w:ascii="Arial" w:hAnsi="Arial" w:cs="Arial"/>
          <w:b/>
          <w:sz w:val="18"/>
          <w:szCs w:val="18"/>
        </w:rPr>
        <w:t xml:space="preserve"> А Полумордвинов</w:t>
      </w:r>
    </w:p>
    <w:sectPr w:rsidR="00483DEB" w:rsidRPr="00AC3585" w:rsidSect="00AC3585">
      <w:type w:val="continuous"/>
      <w:pgSz w:w="11909" w:h="16838"/>
      <w:pgMar w:top="426" w:right="525" w:bottom="1180" w:left="525" w:header="0" w:footer="3" w:gutter="1469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1491" w:rsidRDefault="00801491">
      <w:r>
        <w:separator/>
      </w:r>
    </w:p>
  </w:endnote>
  <w:endnote w:type="continuationSeparator" w:id="0">
    <w:p w:rsidR="00801491" w:rsidRDefault="008014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1491" w:rsidRDefault="00801491"/>
  </w:footnote>
  <w:footnote w:type="continuationSeparator" w:id="0">
    <w:p w:rsidR="00801491" w:rsidRDefault="0080149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E4898"/>
    <w:multiLevelType w:val="multilevel"/>
    <w:tmpl w:val="A5F05A7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DEB"/>
    <w:rsid w:val="00026618"/>
    <w:rsid w:val="00184DC0"/>
    <w:rsid w:val="00483DEB"/>
    <w:rsid w:val="00801491"/>
    <w:rsid w:val="00AC3585"/>
    <w:rsid w:val="00B230E5"/>
    <w:rsid w:val="00F35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92503DB-9582-455D-BA84-CA6198492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pacing w:val="10"/>
      <w:sz w:val="19"/>
      <w:szCs w:val="19"/>
      <w:u w:val="none"/>
    </w:rPr>
  </w:style>
  <w:style w:type="character" w:customStyle="1" w:styleId="27pt">
    <w:name w:val="Основной текст (2) + 7 pt;Курсив"/>
    <w:basedOn w:val="2"/>
    <w:rPr>
      <w:rFonts w:ascii="Lucida Sans Unicode" w:eastAsia="Lucida Sans Unicode" w:hAnsi="Lucida Sans Unicode" w:cs="Lucida Sans Unicode"/>
      <w:b w:val="0"/>
      <w:bCs w:val="0"/>
      <w:i/>
      <w:iCs/>
      <w:smallCaps w:val="0"/>
      <w:strike w:val="0"/>
      <w:color w:val="000000"/>
      <w:spacing w:val="10"/>
      <w:w w:val="100"/>
      <w:position w:val="0"/>
      <w:sz w:val="14"/>
      <w:szCs w:val="14"/>
      <w:u w:val="none"/>
      <w:lang w:val="ru-RU"/>
    </w:rPr>
  </w:style>
  <w:style w:type="character" w:customStyle="1" w:styleId="a4">
    <w:name w:val="Колонтитул_"/>
    <w:basedOn w:val="a0"/>
    <w:link w:val="a5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spacing w:val="20"/>
      <w:sz w:val="19"/>
      <w:szCs w:val="19"/>
      <w:u w:val="none"/>
    </w:rPr>
  </w:style>
  <w:style w:type="character" w:customStyle="1" w:styleId="a6">
    <w:name w:val="Колонтитул"/>
    <w:basedOn w:val="a4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20"/>
      <w:w w:val="100"/>
      <w:position w:val="0"/>
      <w:sz w:val="19"/>
      <w:szCs w:val="19"/>
      <w:u w:val="none"/>
      <w:lang w:val="ru-RU"/>
    </w:rPr>
  </w:style>
  <w:style w:type="character" w:customStyle="1" w:styleId="TimesNewRoman65pt2pt">
    <w:name w:val="Колонтитул + Times New Roman;6;5 pt;Курсив;Интервал 2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40"/>
      <w:w w:val="100"/>
      <w:position w:val="0"/>
      <w:sz w:val="13"/>
      <w:szCs w:val="13"/>
      <w:u w:val="none"/>
      <w:lang w:val="en-US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0"/>
      <w:sz w:val="28"/>
      <w:szCs w:val="28"/>
      <w:u w:val="none"/>
    </w:rPr>
  </w:style>
  <w:style w:type="character" w:customStyle="1" w:styleId="1MSReferenceSansSerif16pt0pt">
    <w:name w:val="Заголовок №1 + MS Reference Sans Serif;16 pt;Курсив;Интервал 0 pt"/>
    <w:basedOn w:val="1"/>
    <w:rPr>
      <w:rFonts w:ascii="MS Reference Sans Serif" w:eastAsia="MS Reference Sans Serif" w:hAnsi="MS Reference Sans Serif" w:cs="MS Reference Sans Serif"/>
      <w:b w:val="0"/>
      <w:bCs w:val="0"/>
      <w:i/>
      <w:iCs/>
      <w:smallCaps w:val="0"/>
      <w:strike w:val="0"/>
      <w:color w:val="000000"/>
      <w:spacing w:val="0"/>
      <w:w w:val="100"/>
      <w:position w:val="0"/>
      <w:sz w:val="32"/>
      <w:szCs w:val="32"/>
      <w:u w:val="none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5"/>
      <w:sz w:val="26"/>
      <w:szCs w:val="26"/>
      <w:u w:val="none"/>
    </w:rPr>
  </w:style>
  <w:style w:type="character" w:customStyle="1" w:styleId="30ptExact">
    <w:name w:val="Основной текст (3) + Интервал 0 pt Exact"/>
    <w:basedOn w:val="3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6"/>
      <w:w w:val="100"/>
      <w:position w:val="0"/>
      <w:sz w:val="26"/>
      <w:szCs w:val="26"/>
      <w:u w:val="none"/>
      <w:lang w:val="ru-RU"/>
    </w:rPr>
  </w:style>
  <w:style w:type="character" w:customStyle="1" w:styleId="310pt0ptExact">
    <w:name w:val="Основной текст (3) + 10 pt;Интервал 0 pt Exact"/>
    <w:basedOn w:val="3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21">
    <w:name w:val="Заголовок №2_"/>
    <w:basedOn w:val="a0"/>
    <w:link w:val="22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Заголовок №2 + Не полужирный"/>
    <w:basedOn w:val="21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Exact">
    <w:name w:val="Подпись к картинке Exact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w w:val="200"/>
      <w:sz w:val="20"/>
      <w:szCs w:val="20"/>
      <w:u w:val="none"/>
      <w:lang w:val="en-US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8"/>
      <w:sz w:val="23"/>
      <w:szCs w:val="23"/>
      <w:u w:val="none"/>
    </w:rPr>
  </w:style>
  <w:style w:type="character" w:customStyle="1" w:styleId="a8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  <w:jc w:val="both"/>
    </w:pPr>
    <w:rPr>
      <w:rFonts w:ascii="Lucida Sans Unicode" w:eastAsia="Lucida Sans Unicode" w:hAnsi="Lucida Sans Unicode" w:cs="Lucida Sans Unicode"/>
      <w:spacing w:val="10"/>
      <w:sz w:val="19"/>
      <w:szCs w:val="19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b/>
      <w:bCs/>
      <w:spacing w:val="20"/>
      <w:sz w:val="19"/>
      <w:szCs w:val="19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0" w:line="0" w:lineRule="atLeast"/>
      <w:outlineLvl w:val="0"/>
    </w:pPr>
    <w:rPr>
      <w:rFonts w:ascii="Times New Roman" w:eastAsia="Times New Roman" w:hAnsi="Times New Roman" w:cs="Times New Roman"/>
      <w:spacing w:val="40"/>
      <w:sz w:val="28"/>
      <w:szCs w:val="28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106" w:lineRule="exact"/>
      <w:jc w:val="right"/>
    </w:pPr>
    <w:rPr>
      <w:rFonts w:ascii="Times New Roman" w:eastAsia="Times New Roman" w:hAnsi="Times New Roman" w:cs="Times New Roman"/>
      <w:spacing w:val="45"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0" w:lineRule="atLeast"/>
      <w:outlineLvl w:val="1"/>
    </w:pPr>
    <w:rPr>
      <w:rFonts w:ascii="Microsoft Sans Serif" w:eastAsia="Microsoft Sans Serif" w:hAnsi="Microsoft Sans Serif" w:cs="Microsoft Sans Serif"/>
      <w:b/>
      <w:bCs/>
      <w:sz w:val="28"/>
      <w:szCs w:val="28"/>
    </w:rPr>
  </w:style>
  <w:style w:type="paragraph" w:customStyle="1" w:styleId="a7">
    <w:name w:val="Подпись к картинке"/>
    <w:basedOn w:val="a"/>
    <w:link w:val="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1"/>
      <w:w w:val="200"/>
      <w:sz w:val="20"/>
      <w:szCs w:val="20"/>
      <w:lang w:val="en-US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18"/>
      <w:sz w:val="23"/>
      <w:szCs w:val="23"/>
    </w:rPr>
  </w:style>
  <w:style w:type="paragraph" w:customStyle="1" w:styleId="11">
    <w:name w:val="Основной текст1"/>
    <w:basedOn w:val="a"/>
    <w:link w:val="a8"/>
    <w:pPr>
      <w:shd w:val="clear" w:color="auto" w:fill="FFFFFF"/>
      <w:spacing w:after="600"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60" w:line="0" w:lineRule="atLeast"/>
      <w:jc w:val="right"/>
    </w:pPr>
    <w:rPr>
      <w:rFonts w:ascii="Times New Roman" w:eastAsia="Times New Roman" w:hAnsi="Times New Roman" w:cs="Times New Roman"/>
      <w:spacing w:val="10"/>
      <w:sz w:val="26"/>
      <w:szCs w:val="26"/>
    </w:rPr>
  </w:style>
  <w:style w:type="paragraph" w:styleId="a9">
    <w:name w:val="header"/>
    <w:basedOn w:val="a"/>
    <w:link w:val="aa"/>
    <w:uiPriority w:val="99"/>
    <w:unhideWhenUsed/>
    <w:rsid w:val="00AC358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AC3585"/>
    <w:rPr>
      <w:color w:val="000000"/>
    </w:rPr>
  </w:style>
  <w:style w:type="paragraph" w:styleId="ab">
    <w:name w:val="footer"/>
    <w:basedOn w:val="a"/>
    <w:link w:val="ac"/>
    <w:uiPriority w:val="99"/>
    <w:unhideWhenUsed/>
    <w:rsid w:val="00AC358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AC3585"/>
    <w:rPr>
      <w:color w:val="000000"/>
    </w:rPr>
  </w:style>
  <w:style w:type="paragraph" w:styleId="ad">
    <w:name w:val="No Spacing"/>
    <w:uiPriority w:val="1"/>
    <w:qFormat/>
    <w:rsid w:val="00AC3585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423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 Карцева</cp:lastModifiedBy>
  <cp:revision>2</cp:revision>
  <dcterms:created xsi:type="dcterms:W3CDTF">2018-07-09T08:00:00Z</dcterms:created>
  <dcterms:modified xsi:type="dcterms:W3CDTF">2018-07-09T08:00:00Z</dcterms:modified>
</cp:coreProperties>
</file>