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4899-р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О проведении открытого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конкурса на право получения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свидетельства об осуществлении</w:t>
      </w:r>
      <w:r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регулярных перевозок пассажиров и</w:t>
      </w:r>
      <w:r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багажа по муниципальному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маршруту № 71с на территории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муниципального образования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«Город Астрахань»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и дополнениями, внесенными постановлениями администрации муниципального образования «Город Астрахань» от 25.07.2016 № 4903, от 16.11.2016 №7881, от 16.12.2016 №8624, от 22.03.2017 № 1775, от 19.07.2017 №4302, 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01.08.2017 №4498, от 02.11.2017 №5810, 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 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71ссогласно приложению к настоящему распоряжению администрации муниципального образования «Город Астрахань».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 мун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иципального образования «Город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Астрахань» разместить на официальном сайте администрации муниципального образования «Город Астрахань»: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2.1. 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2.2. Настоящее распоряжение администрации муниципального образования «Город Астрахань».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3. 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Контроль за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</w:t>
      </w:r>
      <w:r>
        <w:rPr>
          <w:rFonts w:ascii="Arial" w:hAnsi="Arial" w:cs="Arial"/>
          <w:spacing w:val="4"/>
          <w:sz w:val="18"/>
          <w:szCs w:val="18"/>
          <w:lang w:bidi="ar-SA"/>
        </w:rPr>
        <w:t>униципального образования «Город Астр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ахань».</w:t>
      </w:r>
    </w:p>
    <w:p w:rsidR="0038556F" w:rsidRPr="0045590B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 В.Ю. Корженко</w:t>
      </w: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38556F" w:rsidRPr="005F72BA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6"/>
          <w:szCs w:val="18"/>
          <w:lang w:bidi="ar-SA"/>
        </w:rPr>
      </w:pPr>
      <w:bookmarkStart w:id="0" w:name="_GoBack"/>
      <w:r w:rsidRPr="005F72BA">
        <w:rPr>
          <w:rFonts w:ascii="Arial" w:hAnsi="Arial" w:cs="Arial"/>
          <w:b/>
          <w:spacing w:val="4"/>
          <w:sz w:val="16"/>
          <w:szCs w:val="18"/>
          <w:lang w:bidi="ar-SA"/>
        </w:rPr>
        <w:t>Приложение к распоряжению</w:t>
      </w:r>
    </w:p>
    <w:p w:rsidR="0038556F" w:rsidRPr="005F72BA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6"/>
          <w:szCs w:val="18"/>
          <w:lang w:bidi="ar-SA"/>
        </w:rPr>
      </w:pPr>
      <w:r w:rsidRPr="005F72BA">
        <w:rPr>
          <w:rFonts w:ascii="Arial" w:hAnsi="Arial" w:cs="Arial"/>
          <w:b/>
          <w:spacing w:val="4"/>
          <w:sz w:val="16"/>
          <w:szCs w:val="18"/>
          <w:lang w:bidi="ar-SA"/>
        </w:rPr>
        <w:t xml:space="preserve"> администрации </w:t>
      </w:r>
      <w:proofErr w:type="gramStart"/>
      <w:r w:rsidRPr="005F72BA">
        <w:rPr>
          <w:rFonts w:ascii="Arial" w:hAnsi="Arial" w:cs="Arial"/>
          <w:b/>
          <w:spacing w:val="4"/>
          <w:sz w:val="16"/>
          <w:szCs w:val="18"/>
          <w:lang w:bidi="ar-SA"/>
        </w:rPr>
        <w:t>муниципального</w:t>
      </w:r>
      <w:proofErr w:type="gramEnd"/>
    </w:p>
    <w:p w:rsidR="0038556F" w:rsidRPr="005F72BA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6"/>
          <w:szCs w:val="18"/>
          <w:lang w:bidi="ar-SA"/>
        </w:rPr>
      </w:pPr>
      <w:r w:rsidRPr="005F72BA">
        <w:rPr>
          <w:rFonts w:ascii="Arial" w:hAnsi="Arial" w:cs="Arial"/>
          <w:b/>
          <w:spacing w:val="4"/>
          <w:sz w:val="16"/>
          <w:szCs w:val="18"/>
          <w:lang w:bidi="ar-SA"/>
        </w:rPr>
        <w:t xml:space="preserve"> образования «Город Астрахань»</w:t>
      </w:r>
    </w:p>
    <w:p w:rsidR="0038556F" w:rsidRPr="005F72BA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6"/>
          <w:szCs w:val="18"/>
          <w:lang w:bidi="ar-SA"/>
        </w:rPr>
      </w:pPr>
      <w:r w:rsidRPr="005F72BA">
        <w:rPr>
          <w:rFonts w:ascii="Arial" w:hAnsi="Arial" w:cs="Arial"/>
          <w:b/>
          <w:spacing w:val="4"/>
          <w:sz w:val="16"/>
          <w:szCs w:val="18"/>
          <w:lang w:bidi="ar-SA"/>
        </w:rPr>
        <w:t xml:space="preserve"> от 07.11.18 №4899-р</w:t>
      </w:r>
    </w:p>
    <w:bookmarkEnd w:id="0"/>
    <w:p w:rsidR="0038556F" w:rsidRP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20"/>
          <w:szCs w:val="20"/>
          <w:lang w:bidi="ar-SA"/>
        </w:rPr>
      </w:pPr>
    </w:p>
    <w:p w:rsid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Arial"/>
          <w:b/>
          <w:spacing w:val="4"/>
          <w:sz w:val="20"/>
          <w:szCs w:val="20"/>
          <w:lang w:bidi="ar-SA"/>
        </w:rPr>
      </w:pPr>
      <w:r w:rsidRPr="0038556F">
        <w:rPr>
          <w:rFonts w:asciiTheme="majorHAnsi" w:hAnsiTheme="majorHAnsi" w:cs="Arial"/>
          <w:b/>
          <w:spacing w:val="4"/>
          <w:sz w:val="20"/>
          <w:szCs w:val="20"/>
          <w:lang w:bidi="ar-SA"/>
        </w:rPr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38556F" w:rsidRPr="0038556F" w:rsidRDefault="0038556F" w:rsidP="0038556F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20"/>
          <w:szCs w:val="20"/>
          <w:lang w:bidi="ar-SA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828"/>
        <w:gridCol w:w="1701"/>
      </w:tblGrid>
      <w:tr w:rsidR="0038556F" w:rsidRPr="0045590B" w:rsidTr="0038556F">
        <w:trPr>
          <w:trHeight w:hRule="exact" w:val="9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 xml:space="preserve">Регистрационный </w:t>
            </w: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 xml:space="preserve">номер маршрута в </w:t>
            </w: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Times New Roman" w:hAnsi="Times New Roman" w:cs="Times New Roman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Дата</w:t>
            </w:r>
          </w:p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Times New Roman" w:hAnsi="Times New Roman" w:cs="Times New Roman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проведения</w:t>
            </w:r>
          </w:p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конкурса</w:t>
            </w:r>
          </w:p>
        </w:tc>
      </w:tr>
      <w:tr w:rsidR="0038556F" w:rsidRPr="0045590B" w:rsidTr="0038556F">
        <w:trPr>
          <w:trHeight w:hRule="exact" w:val="5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198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71с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56F" w:rsidRPr="0045590B" w:rsidRDefault="0038556F" w:rsidP="0038556F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 w:rsidRPr="0045590B"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20.12.2018</w:t>
            </w:r>
          </w:p>
        </w:tc>
      </w:tr>
    </w:tbl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50"/>
    <w:rsid w:val="0038556F"/>
    <w:rsid w:val="00391050"/>
    <w:rsid w:val="005F72BA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55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55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2018-11-07T12:16:00Z</dcterms:created>
  <dcterms:modified xsi:type="dcterms:W3CDTF">2018-11-07T12:23:00Z</dcterms:modified>
</cp:coreProperties>
</file>