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0FA9" w:rsidRDefault="00B50FA9" w:rsidP="00B50FA9">
      <w:pPr>
        <w:pStyle w:val="3"/>
      </w:pPr>
      <w:r>
        <w:t>Администрация муниципального образования «Город Астрахань»</w:t>
      </w:r>
    </w:p>
    <w:p w:rsidR="00B50FA9" w:rsidRDefault="00B50FA9" w:rsidP="00B50FA9">
      <w:pPr>
        <w:pStyle w:val="3"/>
      </w:pPr>
      <w:r>
        <w:t>РАСПОРЯЖЕНИЕ</w:t>
      </w:r>
    </w:p>
    <w:p w:rsidR="00B50FA9" w:rsidRDefault="00B50FA9" w:rsidP="00B50FA9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>07 июня 2018 года № 2570-р</w:t>
      </w:r>
    </w:p>
    <w:p w:rsidR="00B50FA9" w:rsidRDefault="00B50FA9" w:rsidP="00B50FA9">
      <w:pPr>
        <w:pStyle w:val="3"/>
      </w:pPr>
      <w:r>
        <w:t xml:space="preserve">«Об изъятии для муниципальных нужд </w:t>
      </w:r>
      <w:proofErr w:type="gramStart"/>
      <w:r>
        <w:t>муниципального</w:t>
      </w:r>
      <w:proofErr w:type="gramEnd"/>
      <w:r>
        <w:t xml:space="preserve"> </w:t>
      </w:r>
    </w:p>
    <w:p w:rsidR="00B50FA9" w:rsidRDefault="00B50FA9" w:rsidP="00B50FA9">
      <w:pPr>
        <w:pStyle w:val="3"/>
      </w:pPr>
      <w:r>
        <w:t>образования «Город Астрахань» долей земельного уча</w:t>
      </w:r>
      <w:bookmarkStart w:id="0" w:name="_GoBack"/>
      <w:bookmarkEnd w:id="0"/>
      <w:r>
        <w:t xml:space="preserve">стка и жилых </w:t>
      </w:r>
    </w:p>
    <w:p w:rsidR="00B50FA9" w:rsidRDefault="00B50FA9" w:rsidP="00B50FA9">
      <w:pPr>
        <w:pStyle w:val="3"/>
      </w:pPr>
      <w:r>
        <w:t>помещений многоквартирного дома (ли­тера «В, в, в</w:t>
      </w:r>
      <w:proofErr w:type="gramStart"/>
      <w:r>
        <w:t>1</w:t>
      </w:r>
      <w:proofErr w:type="gramEnd"/>
      <w:r>
        <w:t xml:space="preserve">», «К») </w:t>
      </w:r>
    </w:p>
    <w:p w:rsidR="00B50FA9" w:rsidRDefault="00B50FA9" w:rsidP="00B50FA9">
      <w:pPr>
        <w:pStyle w:val="3"/>
      </w:pPr>
      <w:r>
        <w:t xml:space="preserve">по ул. Дарвина/ ул. Челюскинцев/ ул. Наб. 1 Мая, 14/119/130 </w:t>
      </w:r>
    </w:p>
    <w:p w:rsidR="00B50FA9" w:rsidRDefault="00B50FA9" w:rsidP="00B50FA9">
      <w:pPr>
        <w:pStyle w:val="3"/>
      </w:pPr>
      <w:r>
        <w:t>в Кировском районе»</w:t>
      </w:r>
    </w:p>
    <w:p w:rsidR="00B50FA9" w:rsidRDefault="00B50FA9" w:rsidP="00B50FA9">
      <w:pPr>
        <w:pStyle w:val="a3"/>
      </w:pPr>
      <w:r>
        <w:rPr>
          <w:spacing w:val="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2"/>
        </w:rPr>
        <w:t>ст.ст</w:t>
      </w:r>
      <w:proofErr w:type="spellEnd"/>
      <w:r>
        <w:rPr>
          <w:spacing w:val="2"/>
        </w:rPr>
        <w:t>. 11, 49, 56.2, 56.3, 56.6, 56.7 Земельного кодекса Российской Федерации, заключени</w:t>
      </w:r>
      <w:r>
        <w:t xml:space="preserve">ем </w:t>
      </w:r>
      <w:r>
        <w:rPr>
          <w:spacing w:val="7"/>
        </w:rPr>
        <w:t>о признании многоквартирного жилого дома (литера «В, в, в</w:t>
      </w:r>
      <w:proofErr w:type="gramStart"/>
      <w:r>
        <w:rPr>
          <w:spacing w:val="7"/>
        </w:rPr>
        <w:t>1</w:t>
      </w:r>
      <w:proofErr w:type="gramEnd"/>
      <w:r>
        <w:rPr>
          <w:spacing w:val="7"/>
        </w:rPr>
        <w:t xml:space="preserve">») по ул. Дарвина/ ул. </w:t>
      </w:r>
      <w:r>
        <w:t>Челюскинцев/ ул. Наб. 1 Мая, 14/119/130 в Кировском районе г. Астрахани аварийным и подлежащим сносу от 31.08.2012 № 7, распоряжением администрации города Астрахани от 22.11.2012 № 970-р «О дальнейшем использовании многоквартирного жилого дома (литера «В, в, в</w:t>
      </w:r>
      <w:proofErr w:type="gramStart"/>
      <w:r>
        <w:t>1</w:t>
      </w:r>
      <w:proofErr w:type="gramEnd"/>
      <w:r>
        <w:t xml:space="preserve">») по ул. Дарвина/ ул. Челюскинцев/ ул. Наб. 1 Мая, 14/119/130 в Кировском районе, с изменением, внесенным распоряжением администрации города Астрахани от 25.06.2014 № 655-р, решением Кировского районного суда г. Астрахани от 02.04.2018, заключением о признании многоквартирного жилого дома аварийным и подлежащим сносу от 21.11.2008 № 10, распоряжением администрации города Астрахани от 30.12.2008 № 1394-р «О сносе многоквартирных жилых домов, признанных аварийными и подлежащими сносу», с изменениями, внесенными распоряжениями администрации города Астрахани от 04.03.2009 № 136-р, от 27.05.2011 № 479-р, от 23.10.2012 № 864-р, от 18.03.2013 № 152-р, </w:t>
      </w:r>
      <w:proofErr w:type="gramStart"/>
      <w:r>
        <w:t>от</w:t>
      </w:r>
      <w:proofErr w:type="gramEnd"/>
      <w:r>
        <w:t xml:space="preserve"> 22.05.2013 № 297-р:</w:t>
      </w:r>
    </w:p>
    <w:p w:rsidR="00B50FA9" w:rsidRDefault="00B50FA9" w:rsidP="00B50FA9">
      <w:pPr>
        <w:pStyle w:val="a3"/>
      </w:pPr>
      <w:r>
        <w:t>1. Изъять для муниципальных нужд муниципального образования «Го­род Астрахань» доли земельного участка (кадастровый номер 30:12:010347:160), пропорциональные площади жилых помещений (квартир №№ 7, 9, 16, 17, литера «В, в, в</w:t>
      </w:r>
      <w:proofErr w:type="gramStart"/>
      <w:r>
        <w:t>1</w:t>
      </w:r>
      <w:proofErr w:type="gramEnd"/>
      <w:r>
        <w:t xml:space="preserve">», № 20, литера «К») из расчета общей площа­ди земельного участка 1100 кв. м, и жилые помещения (квартиры №№ 7, 9, 16, 17, литера «В, в, в1», № 20, литера </w:t>
      </w:r>
      <w:r>
        <w:rPr>
          <w:spacing w:val="0"/>
        </w:rPr>
        <w:t xml:space="preserve">«К») в </w:t>
      </w:r>
      <w:proofErr w:type="gramStart"/>
      <w:r>
        <w:rPr>
          <w:spacing w:val="0"/>
        </w:rPr>
        <w:t>многоквартирном жилом доме, рас­положенные по адресу: г. Астрахань, ул. Дарвина/ ул. Челюскинцев/ ул. Наб. 1 Мая, 14/119/130 в Кировском районе (далее - недвижимое имущество).</w:t>
      </w:r>
      <w:proofErr w:type="gramEnd"/>
    </w:p>
    <w:p w:rsidR="00B50FA9" w:rsidRDefault="00B50FA9" w:rsidP="00B50FA9">
      <w:pPr>
        <w:pStyle w:val="a3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B50FA9" w:rsidRDefault="00B50FA9" w:rsidP="00B50FA9">
      <w:pPr>
        <w:pStyle w:val="a3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B50FA9" w:rsidRDefault="00B50FA9" w:rsidP="00B50FA9">
      <w:pPr>
        <w:pStyle w:val="a3"/>
      </w:pPr>
      <w: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B50FA9" w:rsidRDefault="00B50FA9" w:rsidP="00B50FA9">
      <w:pPr>
        <w:pStyle w:val="a3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B50FA9" w:rsidRDefault="00B50FA9" w:rsidP="00B50FA9">
      <w:pPr>
        <w:pStyle w:val="a3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B50FA9" w:rsidRDefault="00B50FA9" w:rsidP="00B50FA9">
      <w:pPr>
        <w:pStyle w:val="a3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50FA9" w:rsidRDefault="00B50FA9" w:rsidP="00B50FA9">
      <w:pPr>
        <w:pStyle w:val="a3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50FA9" w:rsidRDefault="00B50FA9" w:rsidP="00B50FA9">
      <w:pPr>
        <w:pStyle w:val="a3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B50FA9" w:rsidRDefault="00B50FA9" w:rsidP="00B50FA9">
      <w:pPr>
        <w:pStyle w:val="a3"/>
      </w:pPr>
      <w: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B50FA9" w:rsidRDefault="00B50FA9" w:rsidP="00B50FA9">
      <w:pPr>
        <w:pStyle w:val="a3"/>
      </w:pPr>
      <w: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B50FA9" w:rsidRDefault="00B50FA9" w:rsidP="00B50FA9">
      <w:pPr>
        <w:pStyle w:val="a3"/>
      </w:pPr>
      <w: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B50FA9" w:rsidRDefault="00B50FA9" w:rsidP="00B50FA9">
      <w:pPr>
        <w:pStyle w:val="a3"/>
      </w:pPr>
      <w: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B50FA9" w:rsidRDefault="00B50FA9" w:rsidP="00B50FA9">
      <w:pPr>
        <w:pStyle w:val="a3"/>
      </w:pPr>
      <w: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B50FA9" w:rsidRDefault="00B50FA9" w:rsidP="00B50FA9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B50FA9" w:rsidRDefault="00B50FA9" w:rsidP="00B50FA9">
      <w:pPr>
        <w:pStyle w:val="a3"/>
      </w:pPr>
      <w: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B50FA9" w:rsidRDefault="00B50FA9" w:rsidP="00B50FA9">
      <w:pPr>
        <w:pStyle w:val="a3"/>
        <w:jc w:val="right"/>
      </w:pPr>
      <w:r>
        <w:rPr>
          <w:b/>
          <w:bCs/>
        </w:rPr>
        <w:t>И.о. главы администрации 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FEC"/>
    <w:rsid w:val="007D37B3"/>
    <w:rsid w:val="00984FF0"/>
    <w:rsid w:val="00B50FA9"/>
    <w:rsid w:val="00CB4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50FA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50FA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50FA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50FA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733</Words>
  <Characters>4181</Characters>
  <Application>Microsoft Office Word</Application>
  <DocSecurity>0</DocSecurity>
  <Lines>34</Lines>
  <Paragraphs>9</Paragraphs>
  <ScaleCrop>false</ScaleCrop>
  <Company/>
  <LinksUpToDate>false</LinksUpToDate>
  <CharactersWithSpaces>4905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2018-06-14T05:58:00Z</dcterms:created>
  <dcterms:modified xsi:type="dcterms:W3CDTF">2018-06-15T05:13:00Z</dcterms:modified>
</cp:coreProperties>
</file>