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FFF" w:rsidRDefault="00CE0FFF" w:rsidP="00CE0FFF">
      <w:pPr>
        <w:pStyle w:val="3"/>
      </w:pPr>
      <w:r>
        <w:t>Администрация муниципального образования «Город Астрахань»</w:t>
      </w:r>
    </w:p>
    <w:p w:rsidR="00CE0FFF" w:rsidRDefault="00CE0FFF" w:rsidP="00CE0FFF">
      <w:pPr>
        <w:pStyle w:val="3"/>
      </w:pPr>
      <w:r>
        <w:t xml:space="preserve">РАСПОРЯЖЕНИЕ </w:t>
      </w:r>
    </w:p>
    <w:p w:rsidR="00CE0FFF" w:rsidRDefault="00CE0FFF" w:rsidP="00CE0FFF">
      <w:pPr>
        <w:pStyle w:val="3"/>
      </w:pPr>
      <w:r>
        <w:t>07 мая 2018 года № 2100-р</w:t>
      </w:r>
    </w:p>
    <w:p w:rsidR="00CE0FFF" w:rsidRDefault="00CE0FFF" w:rsidP="00CE0FFF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CE0FFF" w:rsidRDefault="00CE0FFF" w:rsidP="00CE0FFF">
      <w:pPr>
        <w:pStyle w:val="3"/>
      </w:pPr>
      <w:r>
        <w:t>пар</w:t>
      </w:r>
      <w:r w:rsidR="005621CA">
        <w:t>а­метров разрешенного строитель</w:t>
      </w:r>
      <w:r>
        <w:t>ства, реконструкции объекта</w:t>
      </w:r>
    </w:p>
    <w:p w:rsidR="00CE0FFF" w:rsidRDefault="00CE0FFF" w:rsidP="00CE0FFF">
      <w:pPr>
        <w:pStyle w:val="3"/>
      </w:pPr>
      <w:r>
        <w:t xml:space="preserve"> капитального строительства на </w:t>
      </w:r>
      <w:r w:rsidR="005621CA">
        <w:t>пра</w:t>
      </w:r>
      <w:r>
        <w:t xml:space="preserve">вом берегу реки Кривая </w:t>
      </w:r>
      <w:proofErr w:type="spellStart"/>
      <w:r>
        <w:t>Болда</w:t>
      </w:r>
      <w:proofErr w:type="spellEnd"/>
      <w:r>
        <w:t>,</w:t>
      </w:r>
    </w:p>
    <w:p w:rsidR="00CE0FFF" w:rsidRDefault="00CE0FFF" w:rsidP="00CE0FFF">
      <w:pPr>
        <w:pStyle w:val="3"/>
      </w:pPr>
      <w:r>
        <w:t xml:space="preserve"> уча­сток № 59 в Ленинском районе г. Астрахани»</w:t>
      </w:r>
    </w:p>
    <w:p w:rsidR="00CE0FFF" w:rsidRDefault="00CE0FFF" w:rsidP="00CE0FFF">
      <w:pPr>
        <w:pStyle w:val="a3"/>
      </w:pPr>
      <w:proofErr w:type="gramStart"/>
      <w:r>
        <w:t>В связи с обращением Изотовой Л.О. от 25.01.2018 № 05-04-01-402,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16.03.2018 № 54-р-мо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 xml:space="preserve">параметров разрешенного строительства, реконструкции объекта капитального строительства на правом берегу реки Кривая </w:t>
      </w:r>
      <w:proofErr w:type="spellStart"/>
      <w:r>
        <w:t>Болда</w:t>
      </w:r>
      <w:proofErr w:type="spellEnd"/>
      <w:r>
        <w:t>, участок № 59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на правом берегу реки Кри</w:t>
      </w:r>
      <w:r>
        <w:rPr>
          <w:spacing w:val="13"/>
        </w:rPr>
        <w:t xml:space="preserve">вая </w:t>
      </w:r>
      <w:proofErr w:type="spellStart"/>
      <w:r>
        <w:rPr>
          <w:spacing w:val="13"/>
        </w:rPr>
        <w:t>Болда</w:t>
      </w:r>
      <w:proofErr w:type="spellEnd"/>
      <w:r>
        <w:rPr>
          <w:spacing w:val="13"/>
        </w:rPr>
        <w:t xml:space="preserve"> в Ленинско</w:t>
      </w:r>
      <w:bookmarkStart w:id="0" w:name="_GoBack"/>
      <w:bookmarkEnd w:id="0"/>
      <w:r>
        <w:rPr>
          <w:spacing w:val="13"/>
        </w:rPr>
        <w:t xml:space="preserve">м районе г. Астрахани в отношении земельного участка № </w:t>
      </w:r>
      <w:r>
        <w:t>59 (кадастровый номер 30:12</w:t>
      </w:r>
      <w:proofErr w:type="gramEnd"/>
      <w:r>
        <w:t>:</w:t>
      </w:r>
      <w:proofErr w:type="gramStart"/>
      <w:r>
        <w:t>022092:95), площадь которого 595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12.04.2018 № 14, протоколом заседания комиссии по землепользованию и застройке муниципального образования «Город Астрахань» от 13.04.2018:</w:t>
      </w:r>
      <w:proofErr w:type="gramEnd"/>
    </w:p>
    <w:p w:rsidR="00CE0FFF" w:rsidRDefault="00CE0FFF" w:rsidP="00CE0FFF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на правом берегу реки Кривая </w:t>
      </w:r>
      <w:proofErr w:type="spellStart"/>
      <w:r>
        <w:t>Болда</w:t>
      </w:r>
      <w:proofErr w:type="spellEnd"/>
      <w:r>
        <w:t xml:space="preserve"> в Ленинском районе г. Астрахани в отношении земельного участка № 59 (кадастровый номер 30:12:022092:95), площадь которого 595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CE0FFF" w:rsidRDefault="00CE0FFF" w:rsidP="00CE0FF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E0FFF" w:rsidRDefault="00CE0FFF" w:rsidP="00CE0FF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0FFF" w:rsidRDefault="00CE0FFF" w:rsidP="00CE0FF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0FFF" w:rsidRDefault="00CE0FFF" w:rsidP="00CE0FF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E0FFF" w:rsidRDefault="00CE0FFF" w:rsidP="00CE0FFF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DF5"/>
    <w:rsid w:val="00495DF5"/>
    <w:rsid w:val="005621CA"/>
    <w:rsid w:val="00984FF0"/>
    <w:rsid w:val="00CE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0F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0F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0FF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0FF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2427</Characters>
  <Application>Microsoft Office Word</Application>
  <DocSecurity>0</DocSecurity>
  <Lines>20</Lines>
  <Paragraphs>5</Paragraphs>
  <ScaleCrop>false</ScaleCrop>
  <Company/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2018-05-11T05:16:00Z</dcterms:created>
  <dcterms:modified xsi:type="dcterms:W3CDTF">2018-05-11T06:09:00Z</dcterms:modified>
</cp:coreProperties>
</file>