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21A" w:rsidRPr="00C37A9F" w:rsidRDefault="00C37A9F" w:rsidP="00C37A9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37A9F">
        <w:rPr>
          <w:rFonts w:asciiTheme="majorHAnsi" w:hAnsiTheme="majorHAnsi"/>
          <w:b/>
          <w:sz w:val="20"/>
          <w:szCs w:val="20"/>
        </w:rPr>
        <w:t>Администрация муниципального</w:t>
      </w:r>
      <w:r w:rsidR="004D0004" w:rsidRPr="00C37A9F">
        <w:rPr>
          <w:rFonts w:asciiTheme="majorHAnsi" w:hAnsiTheme="majorHAnsi"/>
          <w:b/>
          <w:sz w:val="20"/>
          <w:szCs w:val="20"/>
        </w:rPr>
        <w:t xml:space="preserve"> </w:t>
      </w:r>
      <w:r w:rsidRPr="00C37A9F">
        <w:rPr>
          <w:rStyle w:val="Bodytext2NotBold"/>
          <w:rFonts w:asciiTheme="majorHAnsi" w:eastAsia="Courier New" w:hAnsiTheme="majorHAnsi" w:cs="Courier New"/>
          <w:bCs w:val="0"/>
          <w:sz w:val="20"/>
          <w:szCs w:val="20"/>
        </w:rPr>
        <w:t>образования</w:t>
      </w:r>
      <w:r w:rsidR="004D0004" w:rsidRPr="00C37A9F">
        <w:rPr>
          <w:rStyle w:val="Bodytext2NotBold"/>
          <w:rFonts w:asciiTheme="majorHAnsi" w:eastAsia="Courier New" w:hAnsiTheme="majorHAnsi" w:cs="Courier New"/>
          <w:bCs w:val="0"/>
          <w:sz w:val="20"/>
          <w:szCs w:val="20"/>
        </w:rPr>
        <w:t xml:space="preserve"> </w:t>
      </w:r>
      <w:r w:rsidR="004D0004" w:rsidRPr="00C37A9F">
        <w:rPr>
          <w:rFonts w:asciiTheme="majorHAnsi" w:hAnsiTheme="majorHAnsi"/>
          <w:b/>
          <w:sz w:val="20"/>
          <w:szCs w:val="20"/>
        </w:rPr>
        <w:t>«Г</w:t>
      </w:r>
      <w:r w:rsidRPr="00C37A9F">
        <w:rPr>
          <w:rFonts w:asciiTheme="majorHAnsi" w:hAnsiTheme="majorHAnsi"/>
          <w:b/>
          <w:sz w:val="20"/>
          <w:szCs w:val="20"/>
        </w:rPr>
        <w:t>ород</w:t>
      </w:r>
      <w:r w:rsidR="004D0004" w:rsidRPr="00C37A9F">
        <w:rPr>
          <w:rFonts w:asciiTheme="majorHAnsi" w:hAnsiTheme="majorHAnsi"/>
          <w:b/>
          <w:sz w:val="20"/>
          <w:szCs w:val="20"/>
        </w:rPr>
        <w:t xml:space="preserve"> </w:t>
      </w:r>
      <w:r w:rsidRPr="00C37A9F">
        <w:rPr>
          <w:rFonts w:asciiTheme="majorHAnsi" w:hAnsiTheme="majorHAnsi"/>
          <w:b/>
          <w:sz w:val="20"/>
          <w:szCs w:val="20"/>
        </w:rPr>
        <w:t>Астрахань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8A2369" w:rsidRDefault="00C37A9F" w:rsidP="00C37A9F">
      <w:pPr>
        <w:pStyle w:val="a4"/>
        <w:jc w:val="center"/>
        <w:rPr>
          <w:rStyle w:val="Heading1SmallCaps"/>
          <w:rFonts w:asciiTheme="majorHAnsi" w:eastAsia="Courier New" w:hAnsiTheme="majorHAnsi" w:cs="Courier New"/>
          <w:b/>
          <w:smallCaps w:val="0"/>
          <w:spacing w:val="0"/>
          <w:sz w:val="20"/>
          <w:szCs w:val="20"/>
        </w:rPr>
      </w:pPr>
      <w:r>
        <w:rPr>
          <w:rStyle w:val="Heading1SmallCaps"/>
          <w:rFonts w:asciiTheme="majorHAnsi" w:eastAsia="Courier New" w:hAnsiTheme="majorHAnsi" w:cs="Courier New"/>
          <w:b/>
          <w:smallCaps w:val="0"/>
          <w:spacing w:val="0"/>
          <w:sz w:val="20"/>
          <w:szCs w:val="20"/>
        </w:rPr>
        <w:t>РАСПОРЯЖЕНИЕ</w:t>
      </w:r>
      <w:bookmarkStart w:id="0" w:name="bookmark1"/>
      <w:r w:rsidR="008A2369">
        <w:rPr>
          <w:rStyle w:val="Heading1SmallCaps"/>
          <w:rFonts w:asciiTheme="majorHAnsi" w:eastAsia="Courier New" w:hAnsiTheme="majorHAnsi" w:cs="Courier New"/>
          <w:b/>
          <w:smallCaps w:val="0"/>
          <w:spacing w:val="0"/>
          <w:sz w:val="20"/>
          <w:szCs w:val="20"/>
        </w:rPr>
        <w:t xml:space="preserve"> </w:t>
      </w:r>
    </w:p>
    <w:p w:rsidR="00C37A9F" w:rsidRPr="00C37A9F" w:rsidRDefault="00C37A9F" w:rsidP="00C37A9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C37A9F">
        <w:rPr>
          <w:rFonts w:asciiTheme="majorHAnsi" w:hAnsiTheme="majorHAnsi"/>
          <w:b/>
          <w:sz w:val="20"/>
          <w:szCs w:val="20"/>
        </w:rPr>
        <w:t xml:space="preserve">07 сентября 2017 года </w:t>
      </w:r>
      <w:r w:rsidRPr="00C37A9F">
        <w:rPr>
          <w:rFonts w:asciiTheme="majorHAnsi" w:hAnsiTheme="majorHAnsi"/>
          <w:b/>
          <w:sz w:val="20"/>
          <w:szCs w:val="20"/>
        </w:rPr>
        <w:t>№1004-р</w:t>
      </w:r>
    </w:p>
    <w:bookmarkEnd w:id="0"/>
    <w:p w:rsidR="00F0621A" w:rsidRDefault="00C37A9F" w:rsidP="00C37A9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37A9F">
        <w:rPr>
          <w:rFonts w:asciiTheme="majorHAnsi" w:hAnsiTheme="majorHAnsi"/>
          <w:b/>
          <w:sz w:val="20"/>
          <w:szCs w:val="20"/>
        </w:rPr>
        <w:t>«</w:t>
      </w:r>
      <w:r w:rsidR="004D0004" w:rsidRPr="00C37A9F">
        <w:rPr>
          <w:rFonts w:asciiTheme="majorHAnsi" w:hAnsiTheme="majorHAnsi"/>
          <w:b/>
          <w:sz w:val="20"/>
          <w:szCs w:val="20"/>
        </w:rPr>
        <w:t>О переводе Астраханского городского звена территориальной подсистемы РСЧС в режим повышенной готовности</w:t>
      </w:r>
      <w:r w:rsidRPr="00C37A9F">
        <w:rPr>
          <w:rFonts w:asciiTheme="majorHAnsi" w:hAnsiTheme="majorHAnsi"/>
          <w:b/>
          <w:sz w:val="20"/>
          <w:szCs w:val="20"/>
        </w:rPr>
        <w:t>»</w:t>
      </w:r>
    </w:p>
    <w:p w:rsidR="00C37A9F" w:rsidRPr="00C37A9F" w:rsidRDefault="00C37A9F" w:rsidP="00C37A9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F0621A" w:rsidRPr="00C37A9F" w:rsidRDefault="004D0004" w:rsidP="00C37A9F">
      <w:pPr>
        <w:pStyle w:val="1"/>
        <w:shd w:val="clear" w:color="auto" w:fill="auto"/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C37A9F">
        <w:rPr>
          <w:rFonts w:ascii="Arial" w:hAnsi="Arial" w:cs="Arial"/>
          <w:sz w:val="18"/>
          <w:szCs w:val="18"/>
        </w:rPr>
        <w:t>В связи со штормовым предупреждением ФКУ «ЦУКС ГУ МЧС России по Астраханской области» от 06.09.2017 № 1447-7-1 о вероятности возникновения происшествий на территории Астраханской области, 07.09.2017 днем и до конца суток ожидаются местами сильные дожди, ливни в сочетании с грозами, градом, шквалистым усилением ветра до 20-22 м/</w:t>
      </w:r>
      <w:proofErr w:type="gramStart"/>
      <w:r w:rsidRPr="00C37A9F">
        <w:rPr>
          <w:rFonts w:ascii="Arial" w:hAnsi="Arial" w:cs="Arial"/>
          <w:sz w:val="18"/>
          <w:szCs w:val="18"/>
        </w:rPr>
        <w:t>с</w:t>
      </w:r>
      <w:proofErr w:type="gramEnd"/>
      <w:r w:rsidRPr="00C37A9F">
        <w:rPr>
          <w:rFonts w:ascii="Arial" w:hAnsi="Arial" w:cs="Arial"/>
          <w:sz w:val="18"/>
          <w:szCs w:val="18"/>
        </w:rPr>
        <w:t>.</w:t>
      </w:r>
    </w:p>
    <w:p w:rsidR="00F0621A" w:rsidRPr="00C37A9F" w:rsidRDefault="004D0004" w:rsidP="00C37A9F">
      <w:pPr>
        <w:pStyle w:val="1"/>
        <w:shd w:val="clear" w:color="auto" w:fill="auto"/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C37A9F">
        <w:rPr>
          <w:rFonts w:ascii="Arial" w:hAnsi="Arial" w:cs="Arial"/>
          <w:sz w:val="18"/>
          <w:szCs w:val="18"/>
        </w:rPr>
        <w:t>Существует вероятность возникновения происшествий, связанных с обрывами линий связи и электропередач, нарушением систем жизнеобеспечения населения.</w:t>
      </w:r>
    </w:p>
    <w:p w:rsidR="00F0621A" w:rsidRPr="00C37A9F" w:rsidRDefault="004D0004" w:rsidP="00C37A9F">
      <w:pPr>
        <w:pStyle w:val="1"/>
        <w:shd w:val="clear" w:color="auto" w:fill="auto"/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37A9F">
        <w:rPr>
          <w:rFonts w:ascii="Arial" w:hAnsi="Arial" w:cs="Arial"/>
          <w:sz w:val="18"/>
          <w:szCs w:val="18"/>
        </w:rPr>
        <w:t>В соответствии с Федеральным законом «О защите населения и территорий от чрезвычайных ситуаций природного и техногенного характера», постановлением Правительства Российской Федерации от 30.12.2003 №794 «О единой государственной системе предупреждения и ликвидации чрезвычайных ситуаций», постановлением мэра города Астрахани от 05.02.2013 №824-м «Об Астраханском городском звене территориальной подсистемы единой государственной системы предупреждения и ликвидации чрезвычайных ситуаций», а также в целях минимизации (ликвидации</w:t>
      </w:r>
      <w:proofErr w:type="gramEnd"/>
      <w:r w:rsidRPr="00C37A9F">
        <w:rPr>
          <w:rFonts w:ascii="Arial" w:hAnsi="Arial" w:cs="Arial"/>
          <w:sz w:val="18"/>
          <w:szCs w:val="18"/>
        </w:rPr>
        <w:t>) возможных чрезвычайных ситуаций в период прохождения сильного дождя, шквалистого ветра,</w:t>
      </w:r>
    </w:p>
    <w:p w:rsidR="00F0621A" w:rsidRPr="00C37A9F" w:rsidRDefault="004D0004" w:rsidP="00C37A9F">
      <w:pPr>
        <w:pStyle w:val="1"/>
        <w:numPr>
          <w:ilvl w:val="0"/>
          <w:numId w:val="1"/>
        </w:numPr>
        <w:shd w:val="clear" w:color="auto" w:fill="auto"/>
        <w:tabs>
          <w:tab w:val="left" w:pos="1026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C37A9F">
        <w:rPr>
          <w:rFonts w:ascii="Arial" w:hAnsi="Arial" w:cs="Arial"/>
          <w:sz w:val="18"/>
          <w:szCs w:val="18"/>
        </w:rPr>
        <w:t>Перевести с 11.00 07.09.2017 Астраханское городское звено территориальной подсистемы РСЧС в режим повышенной готовности.</w:t>
      </w:r>
    </w:p>
    <w:p w:rsidR="00F0621A" w:rsidRPr="00C37A9F" w:rsidRDefault="004D0004" w:rsidP="00C37A9F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C37A9F">
        <w:rPr>
          <w:rFonts w:ascii="Arial" w:hAnsi="Arial" w:cs="Arial"/>
          <w:sz w:val="18"/>
          <w:szCs w:val="18"/>
        </w:rPr>
        <w:t>Определить предварительные границы зоны чрезвычайной ситуации в пределах территории муниципального образования «Город Астрахань».</w:t>
      </w:r>
    </w:p>
    <w:p w:rsidR="00F0621A" w:rsidRPr="00C37A9F" w:rsidRDefault="004D0004" w:rsidP="00C37A9F">
      <w:pPr>
        <w:pStyle w:val="1"/>
        <w:numPr>
          <w:ilvl w:val="0"/>
          <w:numId w:val="1"/>
        </w:numPr>
        <w:shd w:val="clear" w:color="auto" w:fill="auto"/>
        <w:tabs>
          <w:tab w:val="left" w:pos="1026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C37A9F">
        <w:rPr>
          <w:rFonts w:ascii="Arial" w:hAnsi="Arial" w:cs="Arial"/>
          <w:sz w:val="18"/>
          <w:szCs w:val="18"/>
        </w:rPr>
        <w:t>В целях руководства силами и средствами привлекаемых к ликвидации чрезвычайной ситуации и организации их взаимодействия назначить руководителем работ по ликвидации чрезвычайной ситуации заместителя главы администрации-председателя КЧС и ПБ при администрации муниципального образования «Город Астрахань» В.Ю.</w:t>
      </w:r>
    </w:p>
    <w:p w:rsidR="00F0621A" w:rsidRPr="00C37A9F" w:rsidRDefault="004D0004" w:rsidP="00C37A9F">
      <w:pPr>
        <w:pStyle w:val="1"/>
        <w:shd w:val="clear" w:color="auto" w:fill="auto"/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C37A9F">
        <w:rPr>
          <w:rFonts w:ascii="Arial" w:hAnsi="Arial" w:cs="Arial"/>
          <w:sz w:val="18"/>
          <w:szCs w:val="18"/>
        </w:rPr>
        <w:t>Корженко.</w:t>
      </w:r>
    </w:p>
    <w:p w:rsidR="00F0621A" w:rsidRPr="00C37A9F" w:rsidRDefault="004D0004" w:rsidP="00C37A9F">
      <w:pPr>
        <w:pStyle w:val="1"/>
        <w:shd w:val="clear" w:color="auto" w:fill="auto"/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C37A9F">
        <w:rPr>
          <w:rFonts w:ascii="Arial" w:hAnsi="Arial" w:cs="Arial"/>
          <w:sz w:val="18"/>
          <w:szCs w:val="18"/>
        </w:rPr>
        <w:t>4. Руководителю работ по ликвидации чрезвычайной ситуации В.Ю. Корженко привлекать силы и средства постоянной готовности Астраханского городского звена территориальной подсистемы РСЧС:</w:t>
      </w:r>
    </w:p>
    <w:p w:rsidR="00F0621A" w:rsidRPr="00C37A9F" w:rsidRDefault="004D0004" w:rsidP="00C37A9F">
      <w:pPr>
        <w:pStyle w:val="Bodytext20"/>
        <w:numPr>
          <w:ilvl w:val="0"/>
          <w:numId w:val="2"/>
        </w:numPr>
        <w:shd w:val="clear" w:color="auto" w:fill="auto"/>
        <w:tabs>
          <w:tab w:val="left" w:pos="752"/>
        </w:tabs>
        <w:spacing w:after="0" w:line="240" w:lineRule="auto"/>
        <w:ind w:firstLine="6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37A9F">
        <w:rPr>
          <w:rFonts w:ascii="Arial" w:hAnsi="Arial" w:cs="Arial"/>
          <w:b w:val="0"/>
          <w:sz w:val="18"/>
          <w:szCs w:val="18"/>
        </w:rPr>
        <w:t xml:space="preserve">МУП </w:t>
      </w:r>
      <w:proofErr w:type="spellStart"/>
      <w:r w:rsidRPr="00C37A9F">
        <w:rPr>
          <w:rFonts w:ascii="Arial" w:hAnsi="Arial" w:cs="Arial"/>
          <w:b w:val="0"/>
          <w:sz w:val="18"/>
          <w:szCs w:val="18"/>
        </w:rPr>
        <w:t>г</w:t>
      </w:r>
      <w:proofErr w:type="gramStart"/>
      <w:r w:rsidRPr="00C37A9F">
        <w:rPr>
          <w:rFonts w:ascii="Arial" w:hAnsi="Arial" w:cs="Arial"/>
          <w:b w:val="0"/>
          <w:sz w:val="18"/>
          <w:szCs w:val="18"/>
        </w:rPr>
        <w:t>.А</w:t>
      </w:r>
      <w:proofErr w:type="gramEnd"/>
      <w:r w:rsidRPr="00C37A9F">
        <w:rPr>
          <w:rFonts w:ascii="Arial" w:hAnsi="Arial" w:cs="Arial"/>
          <w:b w:val="0"/>
          <w:sz w:val="18"/>
          <w:szCs w:val="18"/>
        </w:rPr>
        <w:t>страхани</w:t>
      </w:r>
      <w:proofErr w:type="spellEnd"/>
      <w:r w:rsidRPr="00C37A9F">
        <w:rPr>
          <w:rFonts w:ascii="Arial" w:hAnsi="Arial" w:cs="Arial"/>
          <w:b w:val="0"/>
          <w:sz w:val="18"/>
          <w:szCs w:val="18"/>
        </w:rPr>
        <w:t xml:space="preserve"> «</w:t>
      </w:r>
      <w:proofErr w:type="spellStart"/>
      <w:r w:rsidRPr="00C37A9F">
        <w:rPr>
          <w:rFonts w:ascii="Arial" w:hAnsi="Arial" w:cs="Arial"/>
          <w:b w:val="0"/>
          <w:sz w:val="18"/>
          <w:szCs w:val="18"/>
        </w:rPr>
        <w:t>Астрводоканал</w:t>
      </w:r>
      <w:proofErr w:type="spellEnd"/>
      <w:r w:rsidRPr="00C37A9F">
        <w:rPr>
          <w:rFonts w:ascii="Arial" w:hAnsi="Arial" w:cs="Arial"/>
          <w:b w:val="0"/>
          <w:sz w:val="18"/>
          <w:szCs w:val="18"/>
        </w:rPr>
        <w:t>»;</w:t>
      </w:r>
    </w:p>
    <w:p w:rsidR="00F0621A" w:rsidRPr="00C37A9F" w:rsidRDefault="004D0004" w:rsidP="00C37A9F">
      <w:pPr>
        <w:pStyle w:val="1"/>
        <w:numPr>
          <w:ilvl w:val="0"/>
          <w:numId w:val="2"/>
        </w:numPr>
        <w:shd w:val="clear" w:color="auto" w:fill="auto"/>
        <w:tabs>
          <w:tab w:val="left" w:pos="752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C37A9F">
        <w:rPr>
          <w:rFonts w:ascii="Arial" w:hAnsi="Arial" w:cs="Arial"/>
          <w:sz w:val="18"/>
          <w:szCs w:val="18"/>
        </w:rPr>
        <w:t xml:space="preserve">МБУ </w:t>
      </w:r>
      <w:proofErr w:type="spellStart"/>
      <w:r w:rsidRPr="00C37A9F">
        <w:rPr>
          <w:rFonts w:ascii="Arial" w:hAnsi="Arial" w:cs="Arial"/>
          <w:sz w:val="18"/>
          <w:szCs w:val="18"/>
        </w:rPr>
        <w:t>г</w:t>
      </w:r>
      <w:proofErr w:type="gramStart"/>
      <w:r w:rsidRPr="00C37A9F">
        <w:rPr>
          <w:rFonts w:ascii="Arial" w:hAnsi="Arial" w:cs="Arial"/>
          <w:sz w:val="18"/>
          <w:szCs w:val="18"/>
        </w:rPr>
        <w:t>.А</w:t>
      </w:r>
      <w:proofErr w:type="gramEnd"/>
      <w:r w:rsidRPr="00C37A9F">
        <w:rPr>
          <w:rFonts w:ascii="Arial" w:hAnsi="Arial" w:cs="Arial"/>
          <w:sz w:val="18"/>
          <w:szCs w:val="18"/>
        </w:rPr>
        <w:t>страхани</w:t>
      </w:r>
      <w:proofErr w:type="spellEnd"/>
      <w:r w:rsidRPr="00C37A9F">
        <w:rPr>
          <w:rFonts w:ascii="Arial" w:hAnsi="Arial" w:cs="Arial"/>
          <w:sz w:val="18"/>
          <w:szCs w:val="18"/>
        </w:rPr>
        <w:t xml:space="preserve"> «Чистый город»;</w:t>
      </w:r>
    </w:p>
    <w:p w:rsidR="00F0621A" w:rsidRPr="00C37A9F" w:rsidRDefault="004D0004" w:rsidP="00C37A9F">
      <w:pPr>
        <w:pStyle w:val="1"/>
        <w:numPr>
          <w:ilvl w:val="0"/>
          <w:numId w:val="2"/>
        </w:numPr>
        <w:shd w:val="clear" w:color="auto" w:fill="auto"/>
        <w:tabs>
          <w:tab w:val="left" w:pos="752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C37A9F">
        <w:rPr>
          <w:rFonts w:ascii="Arial" w:hAnsi="Arial" w:cs="Arial"/>
          <w:sz w:val="18"/>
          <w:szCs w:val="18"/>
        </w:rPr>
        <w:t xml:space="preserve">МБУ </w:t>
      </w:r>
      <w:proofErr w:type="spellStart"/>
      <w:r w:rsidRPr="00C37A9F">
        <w:rPr>
          <w:rFonts w:ascii="Arial" w:hAnsi="Arial" w:cs="Arial"/>
          <w:sz w:val="18"/>
          <w:szCs w:val="18"/>
        </w:rPr>
        <w:t>г</w:t>
      </w:r>
      <w:proofErr w:type="gramStart"/>
      <w:r w:rsidRPr="00C37A9F">
        <w:rPr>
          <w:rFonts w:ascii="Arial" w:hAnsi="Arial" w:cs="Arial"/>
          <w:sz w:val="18"/>
          <w:szCs w:val="18"/>
        </w:rPr>
        <w:t>.А</w:t>
      </w:r>
      <w:proofErr w:type="gramEnd"/>
      <w:r w:rsidRPr="00C37A9F">
        <w:rPr>
          <w:rFonts w:ascii="Arial" w:hAnsi="Arial" w:cs="Arial"/>
          <w:sz w:val="18"/>
          <w:szCs w:val="18"/>
        </w:rPr>
        <w:t>страхани</w:t>
      </w:r>
      <w:proofErr w:type="spellEnd"/>
      <w:r w:rsidRPr="00C37A9F">
        <w:rPr>
          <w:rFonts w:ascii="Arial" w:hAnsi="Arial" w:cs="Arial"/>
          <w:sz w:val="18"/>
          <w:szCs w:val="18"/>
        </w:rPr>
        <w:t xml:space="preserve"> «Зелёный город»;</w:t>
      </w:r>
    </w:p>
    <w:p w:rsidR="00F0621A" w:rsidRPr="00C37A9F" w:rsidRDefault="004D0004" w:rsidP="00C37A9F">
      <w:pPr>
        <w:pStyle w:val="1"/>
        <w:numPr>
          <w:ilvl w:val="0"/>
          <w:numId w:val="2"/>
        </w:numPr>
        <w:shd w:val="clear" w:color="auto" w:fill="auto"/>
        <w:tabs>
          <w:tab w:val="left" w:pos="752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C37A9F">
        <w:rPr>
          <w:rFonts w:ascii="Arial" w:hAnsi="Arial" w:cs="Arial"/>
          <w:sz w:val="18"/>
          <w:szCs w:val="18"/>
        </w:rPr>
        <w:t xml:space="preserve">МБУ </w:t>
      </w:r>
      <w:proofErr w:type="spellStart"/>
      <w:r w:rsidRPr="00C37A9F">
        <w:rPr>
          <w:rFonts w:ascii="Arial" w:hAnsi="Arial" w:cs="Arial"/>
          <w:sz w:val="18"/>
          <w:szCs w:val="18"/>
        </w:rPr>
        <w:t>г</w:t>
      </w:r>
      <w:proofErr w:type="gramStart"/>
      <w:r w:rsidRPr="00C37A9F">
        <w:rPr>
          <w:rFonts w:ascii="Arial" w:hAnsi="Arial" w:cs="Arial"/>
          <w:sz w:val="18"/>
          <w:szCs w:val="18"/>
        </w:rPr>
        <w:t>.А</w:t>
      </w:r>
      <w:proofErr w:type="gramEnd"/>
      <w:r w:rsidRPr="00C37A9F">
        <w:rPr>
          <w:rFonts w:ascii="Arial" w:hAnsi="Arial" w:cs="Arial"/>
          <w:sz w:val="18"/>
          <w:szCs w:val="18"/>
        </w:rPr>
        <w:t>страхани</w:t>
      </w:r>
      <w:proofErr w:type="spellEnd"/>
      <w:r w:rsidRPr="00C37A9F">
        <w:rPr>
          <w:rFonts w:ascii="Arial" w:hAnsi="Arial" w:cs="Arial"/>
          <w:sz w:val="18"/>
          <w:szCs w:val="18"/>
        </w:rPr>
        <w:t xml:space="preserve"> «Аварийно-спасательный центр».</w:t>
      </w:r>
    </w:p>
    <w:p w:rsidR="00F0621A" w:rsidRPr="00C37A9F" w:rsidRDefault="004D0004" w:rsidP="00C37A9F">
      <w:pPr>
        <w:pStyle w:val="1"/>
        <w:numPr>
          <w:ilvl w:val="0"/>
          <w:numId w:val="3"/>
        </w:numPr>
        <w:shd w:val="clear" w:color="auto" w:fill="auto"/>
        <w:tabs>
          <w:tab w:val="left" w:pos="9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C37A9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C37A9F">
        <w:rPr>
          <w:rFonts w:ascii="Arial" w:hAnsi="Arial" w:cs="Arial"/>
          <w:sz w:val="18"/>
          <w:szCs w:val="18"/>
        </w:rPr>
        <w:t>разместить</w:t>
      </w:r>
      <w:proofErr w:type="gramEnd"/>
      <w:r w:rsidRPr="00C37A9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0621A" w:rsidRPr="00C37A9F" w:rsidRDefault="004D0004" w:rsidP="00C37A9F">
      <w:pPr>
        <w:pStyle w:val="1"/>
        <w:numPr>
          <w:ilvl w:val="0"/>
          <w:numId w:val="3"/>
        </w:numPr>
        <w:shd w:val="clear" w:color="auto" w:fill="auto"/>
        <w:tabs>
          <w:tab w:val="left" w:pos="9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37A9F">
        <w:rPr>
          <w:rFonts w:ascii="Arial" w:hAnsi="Arial" w:cs="Arial"/>
          <w:sz w:val="18"/>
          <w:szCs w:val="18"/>
        </w:rPr>
        <w:t>Контроль за</w:t>
      </w:r>
      <w:proofErr w:type="gramEnd"/>
      <w:r w:rsidRPr="00C37A9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города оставляю за собой.</w:t>
      </w:r>
    </w:p>
    <w:p w:rsidR="00F0621A" w:rsidRPr="00C37A9F" w:rsidRDefault="004D0004" w:rsidP="00C37A9F">
      <w:pPr>
        <w:pStyle w:val="1"/>
        <w:shd w:val="clear" w:color="auto" w:fill="auto"/>
        <w:tabs>
          <w:tab w:val="right" w:pos="4107"/>
          <w:tab w:val="right" w:pos="8967"/>
        </w:tabs>
        <w:spacing w:before="0" w:after="0" w:line="280" w:lineRule="exact"/>
        <w:ind w:left="20"/>
        <w:jc w:val="right"/>
        <w:rPr>
          <w:rFonts w:ascii="Arial" w:hAnsi="Arial" w:cs="Arial"/>
          <w:b/>
          <w:sz w:val="18"/>
          <w:szCs w:val="18"/>
        </w:rPr>
      </w:pPr>
      <w:r w:rsidRPr="00C37A9F">
        <w:rPr>
          <w:rFonts w:ascii="Arial" w:hAnsi="Arial" w:cs="Arial"/>
          <w:b/>
          <w:sz w:val="18"/>
          <w:szCs w:val="18"/>
        </w:rPr>
        <w:t>Глава администрации •-</w:t>
      </w:r>
      <w:r w:rsidRPr="00C37A9F">
        <w:rPr>
          <w:rFonts w:ascii="Arial" w:hAnsi="Arial" w:cs="Arial"/>
          <w:b/>
          <w:sz w:val="18"/>
          <w:szCs w:val="18"/>
        </w:rPr>
        <w:tab/>
        <w:t>О.А. Полумордвинов</w:t>
      </w:r>
    </w:p>
    <w:p w:rsidR="00C37A9F" w:rsidRPr="00C37A9F" w:rsidRDefault="00C37A9F">
      <w:pPr>
        <w:pStyle w:val="1"/>
        <w:shd w:val="clear" w:color="auto" w:fill="auto"/>
        <w:tabs>
          <w:tab w:val="right" w:pos="4107"/>
          <w:tab w:val="right" w:pos="8967"/>
        </w:tabs>
        <w:spacing w:before="0" w:after="0" w:line="280" w:lineRule="exact"/>
        <w:ind w:left="20"/>
        <w:jc w:val="both"/>
        <w:rPr>
          <w:rFonts w:ascii="Arial" w:hAnsi="Arial" w:cs="Arial"/>
          <w:b/>
          <w:sz w:val="18"/>
          <w:szCs w:val="18"/>
        </w:rPr>
      </w:pPr>
    </w:p>
    <w:sectPr w:rsidR="00C37A9F" w:rsidRPr="00C37A9F">
      <w:headerReference w:type="even" r:id="rId8"/>
      <w:headerReference w:type="default" r:id="rId9"/>
      <w:type w:val="continuous"/>
      <w:pgSz w:w="11909" w:h="16838"/>
      <w:pgMar w:top="1529" w:right="1233" w:bottom="1287" w:left="1233" w:header="0" w:footer="3" w:gutter="96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788" w:rsidRDefault="00B76788">
      <w:r>
        <w:separator/>
      </w:r>
    </w:p>
  </w:endnote>
  <w:endnote w:type="continuationSeparator" w:id="0">
    <w:p w:rsidR="00B76788" w:rsidRDefault="00B767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788" w:rsidRDefault="00B76788"/>
  </w:footnote>
  <w:footnote w:type="continuationSeparator" w:id="0">
    <w:p w:rsidR="00B76788" w:rsidRDefault="00B7678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621A" w:rsidRDefault="00C44F9E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3719830</wp:posOffset>
              </wp:positionH>
              <wp:positionV relativeFrom="page">
                <wp:posOffset>807085</wp:posOffset>
              </wp:positionV>
              <wp:extent cx="73660" cy="167640"/>
              <wp:effectExtent l="0" t="0" r="3810" b="63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66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0621A" w:rsidRDefault="004D0004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2.9pt;margin-top:63.55pt;width:5.8pt;height:13.2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27EqgIAAKUFAAAOAAAAZHJzL2Uyb0RvYy54bWysVNuOmzAQfa/Uf7D8znJZQgJastoNoaq0&#10;vUi7/QAHTLBqbGR7A9uq/96xCcleXqq2PFiDPT5zZuZ4rq7HjqMDVZpJkePwIsCIikrWTOxz/O2h&#10;9FYYaUNETbgUNMdPVOPr9ft3V0Of0Ui2ktdUIQAROhv6HLfG9Jnv66qlHdEXsqcCDhupOmLgV+39&#10;WpEB0DvuR0GQ+INUda9kRbWG3WI6xGuH3zS0Ml+aRlODeI6Bm3GrcuvOrv76imR7RfqWVUca5C9Y&#10;dIQJCHqCKogh6FGxN1Adq5TUsjEXlex82TSsoi4HyCYMXmVz35KeulygOLo/lUn/P9jq8+GrQqzO&#10;cYSRIB206IGOBt3KEUW2OkOvM3C678HNjLANXXaZ6v5OVt81EnLTErGnN0rJoaWkBnahvek/uzrh&#10;aAuyGz7JGsKQRyMd0NiozpYOioEAHbr0dOqMpVLB5vIySeCggpMwWSaxa5xPsvlur7T5QGWHrJFj&#10;BX132ORwp43lQrLZxYYSsmScu95z8WIDHKcdiAxX7Znl4Fr5Mw3S7Wq7ir04SrZeHBSFd1NuYi8p&#10;w+WiuCw2myL8ZeOGcdayuqbChpllFcZ/1rajwCdBnISlJWe1hbOUtNrvNlyhAwFZl+5zFYeTs5v/&#10;koYrAuTyKqUwioPbKPXKZLX04jJeeOkyWHlBmN6mSRCncVG+TOmOCfrvKaEhx+kiWkxSOpN+lVvg&#10;vre5kaxjBgYHZ12OVycnklkBbkXtWmsI45P9rBSW/rkU0O650U6uVqGTVs24GwHFangn6ycQrpKg&#10;LBAhTDswWql+YDTA5MixgNGGEf8oQPp2yMyGmo3dbBBRwcUcG4wmc2OmYfTYK7ZvAXd+XDfwPErm&#10;tHvmcHxUMAtcCse5ZYfN83/ndZ6u698AAAD//wMAUEsDBBQABgAIAAAAIQBl8gL03gAAAAsBAAAP&#10;AAAAZHJzL2Rvd25yZXYueG1sTI/NTsMwEITvSLyDtUjcqNOCSQhxKlSJCzdahMTNjbdxhH8i202T&#10;t2c5wXF2RjPfNtvZWTZhTEPwEtarAhj6LujB9xI+Dq93FbCUldfKBo8SFkywba+vGlXrcPHvOO1z&#10;z6jEp1pJMDmPNeepM+hUWoURPXmnEJ3KJGPPdVQXKneWb4rikTs1eFowasSdwe57f3YSyvkz4Jhw&#10;h1+nqYtmWCr7tkh5ezO/PAPLOOe/MPziEzq0xHQMZ68TsxJEJQg9k7Ep18AoIZ7KB2BHuoh7Abxt&#10;+P8f2h8AAAD//wMAUEsBAi0AFAAGAAgAAAAhALaDOJL+AAAA4QEAABMAAAAAAAAAAAAAAAAAAAAA&#10;AFtDb250ZW50X1R5cGVzXS54bWxQSwECLQAUAAYACAAAACEAOP0h/9YAAACUAQAACwAAAAAAAAAA&#10;AAAAAAAvAQAAX3JlbHMvLnJlbHNQSwECLQAUAAYACAAAACEA4j9uxKoCAAClBQAADgAAAAAAAAAA&#10;AAAAAAAuAgAAZHJzL2Uyb0RvYy54bWxQSwECLQAUAAYACAAAACEAZfIC9N4AAAALAQAADwAAAAAA&#10;AAAAAAAAAAAEBQAAZHJzL2Rvd25yZXYueG1sUEsFBgAAAAAEAAQA8wAAAA8GAAAAAA==&#10;" filled="f" stroked="f">
              <v:textbox style="mso-fit-shape-to-text:t" inset="0,0,0,0">
                <w:txbxContent>
                  <w:p w:rsidR="00F0621A" w:rsidRDefault="004D0004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621A" w:rsidRDefault="00C44F9E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3719830</wp:posOffset>
              </wp:positionH>
              <wp:positionV relativeFrom="page">
                <wp:posOffset>807085</wp:posOffset>
              </wp:positionV>
              <wp:extent cx="67310" cy="106680"/>
              <wp:effectExtent l="0" t="0" r="3810" b="635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06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0621A" w:rsidRDefault="004D0004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292.9pt;margin-top:63.55pt;width:5.3pt;height:8.4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Z6hrAIAAKwFAAAOAAAAZHJzL2Uyb0RvYy54bWysVNuOmzAQfa/Uf7D8zgJZQgAtWe2GUFXa&#10;XqTdfoADJlg1NrK9gW3Vf+/YhGQvL1VbHqzBHp85M3M8V9djx9GBKs2kyHF4EWBERSVrJvY5/vZQ&#10;eglG2hBREy4FzfET1fh6/f7d1dBndCFbyWuqEIAInQ19jltj+sz3ddXSjugL2VMBh41UHTHwq/Z+&#10;rcgA6B33F0EQ+4NUda9kRbWG3WI6xGuH3zS0Ml+aRlODeI6Bm3GrcuvOrv76imR7RfqWVUca5C9Y&#10;dIQJCHqCKogh6FGxN1Adq5TUsjEXlex82TSsoi4HyCYMXmVz35KeulygOLo/lUn/P9jq8+GrQqyG&#10;3mEkSActeqCjQbdyRJe2OkOvM3C678HNjLBtPW2mur+T1XeNhNy0ROzpjVJyaCmpgV1ob/rPrk44&#10;2oLshk+yhjDk0UgHNDaqs4BQDATo0KWnU2cslQo249VlCAcVnIRBHCeucT7J5ru90uYDlR2yRo4V&#10;9N1hk8OdNpYLyWYXG0rIknHues/Fiw1wnHYgMly1Z5aDa+XPNEi3yTaJvGgRb70oKArvptxEXlyG&#10;q2VxWWw2RfjLxg2jrGV1TYUNM8sqjP6sbUeBT4I4CUtLzmoLZylptd9tuEIHArIu3ecqDidnN/8l&#10;DVcEyOVVSuEiCm4XqVfGycqLymjppasg8YIwvU3jIEqjonyZ0h0T9N9TQkOO0+ViOUnpTPpVboH7&#10;3uZGso4ZGBycdTlOTk4kswLcitq11hDGJ/tZKSz9cymg3XOjnVytQietmnE3Ht8FgFkp72T9BPpV&#10;EgQGWoShB0Yr1Q+MBhggORYw4TDiHwW8ADtrZkPNxm42iKjgYo4NRpO5MdNMeuwV27eAO7+xG3gl&#10;JXMSPnM4vi0YCS6T4/iyM+f5v/M6D9n1bwAAAP//AwBQSwMEFAAGAAgAAAAhALi4FujeAAAACwEA&#10;AA8AAABkcnMvZG93bnJldi54bWxMj8FOwzAQRO9I/IO1SNyo09K0aYhToUpcuFEQEjc33sYR9jqK&#10;3TT5e5YTHGdnNPO22k/eiRGH2AVSsFxkIJCaYDpqFXy8vzwUIGLSZLQLhApmjLCvb28qXZpwpTcc&#10;j6kVXEKx1ApsSn0pZWwseh0XoUdi7xwGrxPLoZVm0Fcu906usmwjve6IF6zu8WCx+T5evILt9Bmw&#10;j3jAr/PYDLabC/c6K3V/Nz0/gUg4pb8w/OIzOtTMdAoXMlE4BXmRM3piY7VdguBEvtusQZz4sn7c&#10;gawr+f+H+gcAAP//AwBQSwECLQAUAAYACAAAACEAtoM4kv4AAADhAQAAEwAAAAAAAAAAAAAAAAAA&#10;AAAAW0NvbnRlbnRfVHlwZXNdLnhtbFBLAQItABQABgAIAAAAIQA4/SH/1gAAAJQBAAALAAAAAAAA&#10;AAAAAAAAAC8BAABfcmVscy8ucmVsc1BLAQItABQABgAIAAAAIQAgEZ6hrAIAAKwFAAAOAAAAAAAA&#10;AAAAAAAAAC4CAABkcnMvZTJvRG9jLnhtbFBLAQItABQABgAIAAAAIQC4uBbo3gAAAAsBAAAPAAAA&#10;AAAAAAAAAAAAAAYFAABkcnMvZG93bnJldi54bWxQSwUGAAAAAAQABADzAAAAEQYAAAAA&#10;" filled="f" stroked="f">
              <v:textbox style="mso-fit-shape-to-text:t" inset="0,0,0,0">
                <w:txbxContent>
                  <w:p w:rsidR="00F0621A" w:rsidRDefault="004D0004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51233F"/>
    <w:multiLevelType w:val="multilevel"/>
    <w:tmpl w:val="9DFA133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DD1F1E"/>
    <w:multiLevelType w:val="multilevel"/>
    <w:tmpl w:val="D1DECB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B345F74"/>
    <w:multiLevelType w:val="multilevel"/>
    <w:tmpl w:val="0E04FB9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21A"/>
    <w:rsid w:val="004D0004"/>
    <w:rsid w:val="008A2369"/>
    <w:rsid w:val="00B76788"/>
    <w:rsid w:val="00C37A9F"/>
    <w:rsid w:val="00C44F9E"/>
    <w:rsid w:val="00F06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2NotBold">
    <w:name w:val="Body text (2) + Not 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0"/>
      <w:sz w:val="37"/>
      <w:szCs w:val="37"/>
      <w:u w:val="none"/>
    </w:rPr>
  </w:style>
  <w:style w:type="character" w:customStyle="1" w:styleId="Heading1SmallCaps">
    <w:name w:val="Heading #1 + Small Caps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20"/>
      <w:w w:val="100"/>
      <w:position w:val="0"/>
      <w:sz w:val="37"/>
      <w:szCs w:val="37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Corbel" w:eastAsia="Corbel" w:hAnsi="Corbel" w:cs="Corbel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331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line="0" w:lineRule="atLeast"/>
      <w:jc w:val="center"/>
      <w:outlineLvl w:val="0"/>
    </w:pPr>
    <w:rPr>
      <w:rFonts w:ascii="Arial Unicode MS" w:eastAsia="Arial Unicode MS" w:hAnsi="Arial Unicode MS" w:cs="Arial Unicode MS"/>
      <w:spacing w:val="20"/>
      <w:sz w:val="37"/>
      <w:szCs w:val="37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0" w:lineRule="atLeast"/>
      <w:ind w:firstLine="660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140" w:line="0" w:lineRule="atLeast"/>
    </w:pPr>
    <w:rPr>
      <w:rFonts w:ascii="Corbel" w:eastAsia="Corbel" w:hAnsi="Corbel" w:cs="Corbel"/>
      <w:sz w:val="23"/>
      <w:szCs w:val="23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14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styleId="a4">
    <w:name w:val="No Spacing"/>
    <w:uiPriority w:val="1"/>
    <w:qFormat/>
    <w:rsid w:val="00C37A9F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2NotBold">
    <w:name w:val="Body text (2) + Not 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0"/>
      <w:sz w:val="37"/>
      <w:szCs w:val="37"/>
      <w:u w:val="none"/>
    </w:rPr>
  </w:style>
  <w:style w:type="character" w:customStyle="1" w:styleId="Heading1SmallCaps">
    <w:name w:val="Heading #1 + Small Caps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20"/>
      <w:w w:val="100"/>
      <w:position w:val="0"/>
      <w:sz w:val="37"/>
      <w:szCs w:val="37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Corbel" w:eastAsia="Corbel" w:hAnsi="Corbel" w:cs="Corbel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331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line="0" w:lineRule="atLeast"/>
      <w:jc w:val="center"/>
      <w:outlineLvl w:val="0"/>
    </w:pPr>
    <w:rPr>
      <w:rFonts w:ascii="Arial Unicode MS" w:eastAsia="Arial Unicode MS" w:hAnsi="Arial Unicode MS" w:cs="Arial Unicode MS"/>
      <w:spacing w:val="20"/>
      <w:sz w:val="37"/>
      <w:szCs w:val="37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0" w:lineRule="atLeast"/>
      <w:ind w:firstLine="660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140" w:line="0" w:lineRule="atLeast"/>
    </w:pPr>
    <w:rPr>
      <w:rFonts w:ascii="Corbel" w:eastAsia="Corbel" w:hAnsi="Corbel" w:cs="Corbel"/>
      <w:sz w:val="23"/>
      <w:szCs w:val="23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14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styleId="a4">
    <w:name w:val="No Spacing"/>
    <w:uiPriority w:val="1"/>
    <w:qFormat/>
    <w:rsid w:val="00C37A9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2017-09-07T06:45:00Z</dcterms:created>
  <dcterms:modified xsi:type="dcterms:W3CDTF">2017-09-07T06:56:00Z</dcterms:modified>
</cp:coreProperties>
</file>