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6F" w:rsidRDefault="0060226F" w:rsidP="0060226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60226F" w:rsidRDefault="0060226F" w:rsidP="0060226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60226F" w:rsidRDefault="0060226F" w:rsidP="0060226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60226F" w:rsidRPr="0060226F" w:rsidRDefault="0060226F" w:rsidP="0060226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0226F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AF1122" w:rsidRPr="0060226F">
        <w:rPr>
          <w:rFonts w:asciiTheme="majorHAnsi" w:hAnsiTheme="majorHAnsi"/>
          <w:b/>
          <w:sz w:val="20"/>
          <w:szCs w:val="20"/>
        </w:rPr>
        <w:t>«Г</w:t>
      </w:r>
      <w:r w:rsidRPr="0060226F">
        <w:rPr>
          <w:rFonts w:asciiTheme="majorHAnsi" w:hAnsiTheme="majorHAnsi"/>
          <w:b/>
          <w:sz w:val="20"/>
          <w:szCs w:val="20"/>
        </w:rPr>
        <w:t>ород</w:t>
      </w:r>
      <w:r w:rsidR="00AF1122" w:rsidRPr="0060226F">
        <w:rPr>
          <w:rFonts w:asciiTheme="majorHAnsi" w:hAnsiTheme="majorHAnsi"/>
          <w:b/>
          <w:sz w:val="20"/>
          <w:szCs w:val="20"/>
        </w:rPr>
        <w:t xml:space="preserve"> А</w:t>
      </w:r>
      <w:r w:rsidRPr="0060226F">
        <w:rPr>
          <w:rFonts w:asciiTheme="majorHAnsi" w:hAnsiTheme="majorHAnsi"/>
          <w:b/>
          <w:sz w:val="20"/>
          <w:szCs w:val="20"/>
        </w:rPr>
        <w:t>страхань</w:t>
      </w:r>
      <w:r w:rsidR="00AF1122" w:rsidRPr="0060226F">
        <w:rPr>
          <w:rFonts w:asciiTheme="majorHAnsi" w:hAnsiTheme="majorHAnsi"/>
          <w:b/>
          <w:sz w:val="20"/>
          <w:szCs w:val="20"/>
        </w:rPr>
        <w:t>»</w:t>
      </w:r>
    </w:p>
    <w:p w:rsidR="0060226F" w:rsidRPr="0060226F" w:rsidRDefault="00AF1122" w:rsidP="0060226F">
      <w:pPr>
        <w:pStyle w:val="a4"/>
        <w:jc w:val="center"/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60226F"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3A5D5E" w:rsidRPr="0060226F" w:rsidRDefault="0060226F" w:rsidP="0060226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2ArialNarrow15ptBoldSpacing0pt"/>
          <w:rFonts w:asciiTheme="majorHAnsi" w:eastAsia="Courier New" w:hAnsiTheme="majorHAnsi" w:cs="Courier New"/>
          <w:bCs w:val="0"/>
          <w:sz w:val="20"/>
          <w:szCs w:val="20"/>
        </w:rPr>
        <w:t>08 октября 2018 года №</w:t>
      </w:r>
      <w:r w:rsidR="00AF1122" w:rsidRPr="0060226F">
        <w:rPr>
          <w:rStyle w:val="Bodytext2ArialNarrow15ptBoldSpacing0pt"/>
          <w:rFonts w:asciiTheme="majorHAnsi" w:eastAsia="Courier New" w:hAnsiTheme="majorHAnsi" w:cs="Courier New"/>
          <w:bCs w:val="0"/>
          <w:sz w:val="20"/>
          <w:szCs w:val="20"/>
        </w:rPr>
        <w:t>4439-р</w:t>
      </w:r>
    </w:p>
    <w:p w:rsidR="003A5D5E" w:rsidRPr="0060226F" w:rsidRDefault="0060226F" w:rsidP="0060226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0226F">
        <w:rPr>
          <w:rFonts w:asciiTheme="majorHAnsi" w:hAnsiTheme="majorHAnsi"/>
          <w:b/>
          <w:sz w:val="20"/>
          <w:szCs w:val="20"/>
        </w:rPr>
        <w:t>«</w:t>
      </w:r>
      <w:r w:rsidR="00AF1122" w:rsidRPr="0060226F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по адресу: г. Астрахань, </w:t>
      </w:r>
      <w:r w:rsidR="00AF1122" w:rsidRPr="0060226F">
        <w:rPr>
          <w:rFonts w:asciiTheme="majorHAnsi" w:hAnsiTheme="majorHAnsi"/>
          <w:b/>
          <w:sz w:val="20"/>
          <w:szCs w:val="20"/>
        </w:rPr>
        <w:t>ул. Мехоношина,2 пом. 1</w:t>
      </w:r>
      <w:r w:rsidRPr="0060226F">
        <w:rPr>
          <w:rFonts w:asciiTheme="majorHAnsi" w:hAnsiTheme="majorHAnsi"/>
          <w:b/>
          <w:sz w:val="20"/>
          <w:szCs w:val="20"/>
        </w:rPr>
        <w:t>»</w:t>
      </w:r>
    </w:p>
    <w:p w:rsidR="003A5D5E" w:rsidRPr="0060226F" w:rsidRDefault="00AF1122" w:rsidP="0060226F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0226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</w:t>
      </w:r>
      <w:r w:rsidRPr="0060226F">
        <w:rPr>
          <w:rFonts w:ascii="Arial" w:hAnsi="Arial" w:cs="Arial"/>
          <w:sz w:val="18"/>
          <w:szCs w:val="18"/>
        </w:rPr>
        <w:t xml:space="preserve">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</w:t>
      </w:r>
      <w:r w:rsidRPr="0060226F">
        <w:rPr>
          <w:rFonts w:ascii="Arial" w:hAnsi="Arial" w:cs="Arial"/>
          <w:sz w:val="18"/>
          <w:szCs w:val="18"/>
        </w:rPr>
        <w:t xml:space="preserve"> Астрахань» от 04.08.2005 №177 «Об утверждении прогнозного плана приватизации</w:t>
      </w:r>
      <w:proofErr w:type="gramEnd"/>
      <w:r w:rsidRPr="0060226F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3A5D5E" w:rsidRPr="0060226F" w:rsidRDefault="00AF1122" w:rsidP="0060226F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</w:t>
      </w:r>
      <w:r w:rsidRPr="0060226F">
        <w:rPr>
          <w:rFonts w:ascii="Arial" w:hAnsi="Arial" w:cs="Arial"/>
          <w:sz w:val="18"/>
          <w:szCs w:val="18"/>
        </w:rPr>
        <w:t>го образования «Город Астрахань»:</w:t>
      </w:r>
    </w:p>
    <w:p w:rsidR="003A5D5E" w:rsidRPr="0060226F" w:rsidRDefault="00AF1122" w:rsidP="0060226F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7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Мехоношина,2 </w:t>
      </w:r>
      <w:proofErr w:type="spellStart"/>
      <w:r w:rsidRPr="0060226F">
        <w:rPr>
          <w:rFonts w:ascii="Arial" w:hAnsi="Arial" w:cs="Arial"/>
          <w:sz w:val="18"/>
          <w:szCs w:val="18"/>
        </w:rPr>
        <w:t>пом</w:t>
      </w:r>
      <w:proofErr w:type="spellEnd"/>
      <w:r w:rsidRPr="0060226F">
        <w:rPr>
          <w:rFonts w:ascii="Arial" w:hAnsi="Arial" w:cs="Arial"/>
          <w:sz w:val="18"/>
          <w:szCs w:val="18"/>
        </w:rPr>
        <w:t xml:space="preserve"> Л, общей площадью 91,1 </w:t>
      </w:r>
      <w:proofErr w:type="spellStart"/>
      <w:r w:rsidRPr="0060226F">
        <w:rPr>
          <w:rFonts w:ascii="Arial" w:hAnsi="Arial" w:cs="Arial"/>
          <w:sz w:val="18"/>
          <w:szCs w:val="18"/>
        </w:rPr>
        <w:t>кв.м</w:t>
      </w:r>
      <w:proofErr w:type="spellEnd"/>
      <w:r w:rsidRPr="0060226F">
        <w:rPr>
          <w:rFonts w:ascii="Arial" w:hAnsi="Arial" w:cs="Arial"/>
          <w:sz w:val="18"/>
          <w:szCs w:val="18"/>
        </w:rPr>
        <w:t xml:space="preserve">., кадастровый номер 30:12:040291:398 </w:t>
      </w:r>
      <w:r w:rsidRPr="0060226F">
        <w:rPr>
          <w:rFonts w:ascii="Arial" w:hAnsi="Arial" w:cs="Arial"/>
          <w:sz w:val="18"/>
          <w:szCs w:val="18"/>
        </w:rPr>
        <w:t>(далее объект приватизации) на аукционе, открытом по составу участников и по форме подачи предложений о цене имущества.</w:t>
      </w:r>
    </w:p>
    <w:p w:rsidR="003A5D5E" w:rsidRPr="0060226F" w:rsidRDefault="00AF1122" w:rsidP="0060226F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A5D5E" w:rsidRPr="0060226F" w:rsidRDefault="00AF1122" w:rsidP="0060226F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743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>Подготовить информационное сообщение по объект</w:t>
      </w:r>
      <w:r w:rsidRPr="0060226F">
        <w:rPr>
          <w:rFonts w:ascii="Arial" w:hAnsi="Arial" w:cs="Arial"/>
          <w:sz w:val="18"/>
          <w:szCs w:val="18"/>
        </w:rPr>
        <w:t>у приватизации и обеспечить его размещение на сайтах в сети «Интернет».</w:t>
      </w:r>
    </w:p>
    <w:p w:rsidR="003A5D5E" w:rsidRPr="0060226F" w:rsidRDefault="00AF1122" w:rsidP="0060226F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3A5D5E" w:rsidRPr="0060226F" w:rsidRDefault="00AF1122" w:rsidP="0060226F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7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>Подготовить и разм</w:t>
      </w:r>
      <w:r w:rsidRPr="0060226F">
        <w:rPr>
          <w:rFonts w:ascii="Arial" w:hAnsi="Arial" w:cs="Arial"/>
          <w:sz w:val="18"/>
          <w:szCs w:val="18"/>
        </w:rPr>
        <w:t>естить на сайтах в сети «Интернет» информационное сообщение об итогах продажи объекта приватизации.</w:t>
      </w:r>
    </w:p>
    <w:p w:rsidR="003A5D5E" w:rsidRPr="0060226F" w:rsidRDefault="00AF1122" w:rsidP="0060226F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2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</w:t>
      </w:r>
      <w:r w:rsidRPr="0060226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3A5D5E" w:rsidRPr="0060226F" w:rsidRDefault="00AF1122" w:rsidP="0060226F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716"/>
          <w:tab w:val="right" w:pos="7144"/>
          <w:tab w:val="right" w:pos="9452"/>
          <w:tab w:val="left" w:pos="168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0226F">
        <w:rPr>
          <w:rFonts w:ascii="Arial" w:hAnsi="Arial" w:cs="Arial"/>
          <w:sz w:val="18"/>
          <w:szCs w:val="18"/>
        </w:rPr>
        <w:t>Разместить</w:t>
      </w:r>
      <w:proofErr w:type="gramEnd"/>
      <w:r w:rsidRPr="0060226F">
        <w:rPr>
          <w:rFonts w:ascii="Arial" w:hAnsi="Arial" w:cs="Arial"/>
          <w:sz w:val="18"/>
          <w:szCs w:val="18"/>
        </w:rPr>
        <w:t xml:space="preserve"> настоящее</w:t>
      </w:r>
      <w:r w:rsidR="0060226F" w:rsidRPr="0060226F">
        <w:rPr>
          <w:rFonts w:ascii="Arial" w:hAnsi="Arial" w:cs="Arial"/>
          <w:sz w:val="18"/>
          <w:szCs w:val="18"/>
        </w:rPr>
        <w:t xml:space="preserve"> </w:t>
      </w:r>
      <w:r w:rsidRPr="0060226F">
        <w:rPr>
          <w:rFonts w:ascii="Arial" w:hAnsi="Arial" w:cs="Arial"/>
          <w:sz w:val="18"/>
          <w:szCs w:val="18"/>
        </w:rPr>
        <w:t>распоряжение</w:t>
      </w:r>
      <w:r w:rsidR="0060226F" w:rsidRPr="0060226F">
        <w:rPr>
          <w:rFonts w:ascii="Arial" w:hAnsi="Arial" w:cs="Arial"/>
          <w:sz w:val="18"/>
          <w:szCs w:val="18"/>
        </w:rPr>
        <w:t xml:space="preserve"> </w:t>
      </w:r>
      <w:r w:rsidRPr="0060226F">
        <w:rPr>
          <w:rFonts w:ascii="Arial" w:hAnsi="Arial" w:cs="Arial"/>
          <w:sz w:val="18"/>
          <w:szCs w:val="18"/>
        </w:rPr>
        <w:t>администрации</w:t>
      </w:r>
      <w:r w:rsidR="0060226F">
        <w:rPr>
          <w:rFonts w:ascii="Arial" w:hAnsi="Arial" w:cs="Arial"/>
          <w:sz w:val="18"/>
          <w:szCs w:val="18"/>
        </w:rPr>
        <w:t xml:space="preserve"> </w:t>
      </w:r>
      <w:r w:rsidRPr="0060226F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</w:t>
      </w:r>
      <w:r w:rsidRPr="0060226F">
        <w:rPr>
          <w:rFonts w:ascii="Arial" w:hAnsi="Arial" w:cs="Arial"/>
          <w:sz w:val="18"/>
          <w:szCs w:val="18"/>
        </w:rPr>
        <w:t>ции о проведении торгов, в течение десяти дней со дня его принятия.</w:t>
      </w:r>
    </w:p>
    <w:p w:rsidR="0060226F" w:rsidRDefault="00AF1122" w:rsidP="0060226F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right" w:pos="945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>Управлению</w:t>
      </w:r>
      <w:r w:rsidRPr="0060226F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</w:t>
      </w:r>
    </w:p>
    <w:p w:rsidR="003A5D5E" w:rsidRPr="0060226F" w:rsidRDefault="00AF1122" w:rsidP="0060226F">
      <w:pPr>
        <w:pStyle w:val="1"/>
        <w:shd w:val="clear" w:color="auto" w:fill="auto"/>
        <w:tabs>
          <w:tab w:val="left" w:pos="1276"/>
          <w:tab w:val="right" w:pos="94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0226F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Pr="0060226F">
        <w:rPr>
          <w:rFonts w:ascii="Arial" w:hAnsi="Arial" w:cs="Arial"/>
          <w:sz w:val="18"/>
          <w:szCs w:val="18"/>
        </w:rPr>
        <w:t>разместить</w:t>
      </w:r>
      <w:proofErr w:type="gramEnd"/>
      <w:r w:rsidRPr="006022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</w:t>
      </w:r>
      <w:r w:rsidRPr="0060226F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3A5D5E" w:rsidRPr="0060226F" w:rsidRDefault="00AF1122" w:rsidP="0060226F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4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0226F">
        <w:rPr>
          <w:rFonts w:ascii="Arial" w:hAnsi="Arial" w:cs="Arial"/>
          <w:sz w:val="18"/>
          <w:szCs w:val="18"/>
        </w:rPr>
        <w:t>Контроль за</w:t>
      </w:r>
      <w:proofErr w:type="gramEnd"/>
      <w:r w:rsidRPr="006022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</w:t>
      </w:r>
      <w:r w:rsidRPr="0060226F">
        <w:rPr>
          <w:rFonts w:ascii="Arial" w:hAnsi="Arial" w:cs="Arial"/>
          <w:sz w:val="18"/>
          <w:szCs w:val="18"/>
        </w:rPr>
        <w:t>ного имущества администрации муниципального образования «Город Астрахань».</w:t>
      </w:r>
    </w:p>
    <w:p w:rsidR="003A5D5E" w:rsidRPr="0060226F" w:rsidRDefault="0060226F" w:rsidP="0060226F">
      <w:pPr>
        <w:pStyle w:val="Picturecaption"/>
        <w:shd w:val="clear" w:color="auto" w:fill="auto"/>
        <w:spacing w:line="270" w:lineRule="exact"/>
        <w:jc w:val="right"/>
        <w:rPr>
          <w:rFonts w:ascii="Arial" w:hAnsi="Arial" w:cs="Arial"/>
          <w:b/>
          <w:sz w:val="18"/>
          <w:szCs w:val="18"/>
        </w:rPr>
        <w:sectPr w:rsidR="003A5D5E" w:rsidRPr="0060226F" w:rsidSect="0060226F">
          <w:type w:val="continuous"/>
          <w:pgSz w:w="11909" w:h="16838"/>
          <w:pgMar w:top="1514" w:right="573" w:bottom="492" w:left="69" w:header="0" w:footer="3" w:gutter="1349"/>
          <w:cols w:space="720"/>
          <w:noEndnote/>
          <w:docGrid w:linePitch="360"/>
        </w:sectPr>
      </w:pPr>
      <w:r w:rsidRPr="0060226F">
        <w:rPr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60226F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="00AF1122" w:rsidRPr="0060226F">
        <w:rPr>
          <w:rFonts w:ascii="Arial" w:hAnsi="Arial" w:cs="Arial"/>
          <w:b/>
          <w:spacing w:val="0"/>
          <w:sz w:val="18"/>
          <w:szCs w:val="18"/>
        </w:rPr>
        <w:t>О. А. Полумордвинов</w:t>
      </w:r>
    </w:p>
    <w:p w:rsidR="003A5D5E" w:rsidRDefault="003A5D5E">
      <w:pPr>
        <w:pStyle w:val="Bodytext40"/>
        <w:shd w:val="clear" w:color="auto" w:fill="auto"/>
        <w:spacing w:line="250" w:lineRule="exact"/>
      </w:pPr>
    </w:p>
    <w:sectPr w:rsidR="003A5D5E">
      <w:type w:val="continuous"/>
      <w:pgSz w:w="11909" w:h="16838"/>
      <w:pgMar w:top="942" w:right="938" w:bottom="937" w:left="1087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122" w:rsidRDefault="00AF1122">
      <w:r>
        <w:separator/>
      </w:r>
    </w:p>
  </w:endnote>
  <w:endnote w:type="continuationSeparator" w:id="0">
    <w:p w:rsidR="00AF1122" w:rsidRDefault="00AF1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122" w:rsidRDefault="00AF1122"/>
  </w:footnote>
  <w:footnote w:type="continuationSeparator" w:id="0">
    <w:p w:rsidR="00AF1122" w:rsidRDefault="00AF11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F51BD"/>
    <w:multiLevelType w:val="multilevel"/>
    <w:tmpl w:val="17CE9BD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D5E"/>
    <w:rsid w:val="003A5D5E"/>
    <w:rsid w:val="0060226F"/>
    <w:rsid w:val="00AF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2ArialNarrow15ptBoldSpacing0pt">
    <w:name w:val="Body text (2) + Arial Narrow;15 pt;Bold;Spacing 0 pt"/>
    <w:basedOn w:val="Bodytext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Corbel" w:eastAsia="Corbel" w:hAnsi="Corbel" w:cs="Corbel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18" w:lineRule="exact"/>
      <w:ind w:firstLine="900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3"/>
      <w:sz w:val="38"/>
      <w:szCs w:val="38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</w:pPr>
    <w:rPr>
      <w:rFonts w:ascii="Corbel" w:eastAsia="Corbel" w:hAnsi="Corbel" w:cs="Corbel"/>
      <w:sz w:val="25"/>
      <w:szCs w:val="25"/>
    </w:rPr>
  </w:style>
  <w:style w:type="paragraph" w:styleId="a4">
    <w:name w:val="No Spacing"/>
    <w:uiPriority w:val="1"/>
    <w:qFormat/>
    <w:rsid w:val="0060226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2ArialNarrow15ptBoldSpacing0pt">
    <w:name w:val="Body text (2) + Arial Narrow;15 pt;Bold;Spacing 0 pt"/>
    <w:basedOn w:val="Bodytext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Corbel" w:eastAsia="Corbel" w:hAnsi="Corbel" w:cs="Corbel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18" w:lineRule="exact"/>
      <w:ind w:firstLine="900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3"/>
      <w:sz w:val="38"/>
      <w:szCs w:val="38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</w:pPr>
    <w:rPr>
      <w:rFonts w:ascii="Corbel" w:eastAsia="Corbel" w:hAnsi="Corbel" w:cs="Corbel"/>
      <w:sz w:val="25"/>
      <w:szCs w:val="25"/>
    </w:rPr>
  </w:style>
  <w:style w:type="paragraph" w:styleId="a4">
    <w:name w:val="No Spacing"/>
    <w:uiPriority w:val="1"/>
    <w:qFormat/>
    <w:rsid w:val="0060226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2018-10-09T04:21:00Z</dcterms:created>
  <dcterms:modified xsi:type="dcterms:W3CDTF">2018-10-09T04:26:00Z</dcterms:modified>
</cp:coreProperties>
</file>