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215" w:rsidRPr="00F6406C" w:rsidRDefault="002749B7" w:rsidP="00F6406C">
      <w:pPr>
        <w:pStyle w:val="31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6406C">
        <w:rPr>
          <w:rFonts w:ascii="Arial" w:hAnsi="Arial" w:cs="Arial"/>
          <w:sz w:val="18"/>
          <w:szCs w:val="18"/>
        </w:rPr>
        <w:t>А</w:t>
      </w:r>
      <w:r w:rsidR="00F6406C" w:rsidRPr="00F6406C">
        <w:rPr>
          <w:rFonts w:ascii="Arial" w:hAnsi="Arial" w:cs="Arial"/>
          <w:sz w:val="18"/>
          <w:szCs w:val="18"/>
        </w:rPr>
        <w:t xml:space="preserve">дминистрация муниципального образования </w:t>
      </w:r>
      <w:r w:rsidRPr="00F6406C">
        <w:rPr>
          <w:rFonts w:ascii="Arial" w:hAnsi="Arial" w:cs="Arial"/>
          <w:sz w:val="18"/>
          <w:szCs w:val="18"/>
        </w:rPr>
        <w:t>«Г</w:t>
      </w:r>
      <w:r w:rsidR="00F6406C" w:rsidRPr="00F6406C">
        <w:rPr>
          <w:rFonts w:ascii="Arial" w:hAnsi="Arial" w:cs="Arial"/>
          <w:sz w:val="18"/>
          <w:szCs w:val="18"/>
        </w:rPr>
        <w:t>ород</w:t>
      </w:r>
      <w:r w:rsidRPr="00F6406C">
        <w:rPr>
          <w:rFonts w:ascii="Arial" w:hAnsi="Arial" w:cs="Arial"/>
          <w:sz w:val="18"/>
          <w:szCs w:val="18"/>
        </w:rPr>
        <w:t xml:space="preserve"> </w:t>
      </w:r>
      <w:r w:rsidR="00F6406C" w:rsidRPr="00F6406C">
        <w:rPr>
          <w:rFonts w:ascii="Arial" w:hAnsi="Arial" w:cs="Arial"/>
          <w:sz w:val="18"/>
          <w:szCs w:val="18"/>
        </w:rPr>
        <w:t>Астрахань</w:t>
      </w:r>
      <w:r w:rsidRPr="00F6406C">
        <w:rPr>
          <w:rFonts w:ascii="Arial" w:hAnsi="Arial" w:cs="Arial"/>
          <w:sz w:val="18"/>
          <w:szCs w:val="18"/>
        </w:rPr>
        <w:t>»</w:t>
      </w:r>
    </w:p>
    <w:p w:rsidR="00122215" w:rsidRPr="00F6406C" w:rsidRDefault="002749B7" w:rsidP="00F6406C">
      <w:pPr>
        <w:pStyle w:val="31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6406C">
        <w:rPr>
          <w:rFonts w:ascii="Arial" w:hAnsi="Arial" w:cs="Arial"/>
          <w:sz w:val="18"/>
          <w:szCs w:val="18"/>
        </w:rPr>
        <w:t>РАСПОРЯЖЕНИЕ</w:t>
      </w:r>
      <w:bookmarkStart w:id="0" w:name="_GoBack"/>
      <w:bookmarkEnd w:id="0"/>
    </w:p>
    <w:p w:rsidR="00122215" w:rsidRPr="00F6406C" w:rsidRDefault="002749B7" w:rsidP="00F6406C">
      <w:pPr>
        <w:pStyle w:val="31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6406C">
        <w:rPr>
          <w:rFonts w:ascii="Arial" w:hAnsi="Arial" w:cs="Arial"/>
          <w:sz w:val="18"/>
          <w:szCs w:val="18"/>
        </w:rPr>
        <w:t>09 июня 2017 года</w:t>
      </w:r>
      <w:r w:rsidR="00F6406C" w:rsidRPr="00F6406C">
        <w:rPr>
          <w:rFonts w:ascii="Arial" w:hAnsi="Arial" w:cs="Arial"/>
          <w:sz w:val="18"/>
          <w:szCs w:val="18"/>
        </w:rPr>
        <w:t xml:space="preserve"> № 634-р</w:t>
      </w:r>
    </w:p>
    <w:p w:rsidR="00122215" w:rsidRPr="00F6406C" w:rsidRDefault="00F6406C" w:rsidP="00F6406C">
      <w:pPr>
        <w:pStyle w:val="31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6406C">
        <w:rPr>
          <w:rFonts w:ascii="Arial" w:hAnsi="Arial" w:cs="Arial"/>
          <w:sz w:val="18"/>
          <w:szCs w:val="18"/>
        </w:rPr>
        <w:t>«</w:t>
      </w:r>
      <w:r w:rsidR="002749B7" w:rsidRPr="00F6406C">
        <w:rPr>
          <w:rFonts w:ascii="Arial" w:hAnsi="Arial" w:cs="Arial"/>
          <w:sz w:val="18"/>
          <w:szCs w:val="18"/>
        </w:rPr>
        <w:t>О внесении изменений в Реестр</w:t>
      </w:r>
      <w:r w:rsidRPr="00F6406C">
        <w:rPr>
          <w:rFonts w:ascii="Arial" w:hAnsi="Arial" w:cs="Arial"/>
          <w:sz w:val="18"/>
          <w:szCs w:val="18"/>
        </w:rPr>
        <w:t xml:space="preserve"> </w:t>
      </w:r>
      <w:r w:rsidR="002749B7" w:rsidRPr="00F6406C">
        <w:rPr>
          <w:rFonts w:ascii="Arial" w:hAnsi="Arial" w:cs="Arial"/>
          <w:sz w:val="18"/>
          <w:szCs w:val="18"/>
        </w:rPr>
        <w:t>муниципальных маршрутов регулярных</w:t>
      </w:r>
      <w:r w:rsidR="002749B7" w:rsidRPr="00F6406C">
        <w:rPr>
          <w:rFonts w:ascii="Arial" w:hAnsi="Arial" w:cs="Arial"/>
          <w:sz w:val="18"/>
          <w:szCs w:val="18"/>
        </w:rPr>
        <w:br/>
        <w:t>перевозок в муниципальном образовании</w:t>
      </w:r>
      <w:r w:rsidRPr="00F6406C">
        <w:rPr>
          <w:rFonts w:ascii="Arial" w:hAnsi="Arial" w:cs="Arial"/>
          <w:sz w:val="18"/>
          <w:szCs w:val="18"/>
        </w:rPr>
        <w:t xml:space="preserve"> </w:t>
      </w:r>
      <w:r w:rsidR="002749B7" w:rsidRPr="00F6406C">
        <w:rPr>
          <w:rFonts w:ascii="Arial" w:hAnsi="Arial" w:cs="Arial"/>
          <w:sz w:val="18"/>
          <w:szCs w:val="18"/>
        </w:rPr>
        <w:t>«Город Астрахань»</w:t>
      </w:r>
      <w:r w:rsidRPr="00F6406C">
        <w:rPr>
          <w:rFonts w:ascii="Arial" w:hAnsi="Arial" w:cs="Arial"/>
          <w:sz w:val="18"/>
          <w:szCs w:val="18"/>
        </w:rPr>
        <w:t>»</w:t>
      </w:r>
    </w:p>
    <w:p w:rsidR="00122215" w:rsidRPr="00F6406C" w:rsidRDefault="002749B7" w:rsidP="00F6406C">
      <w:pPr>
        <w:pStyle w:val="22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6406C">
        <w:rPr>
          <w:rFonts w:ascii="Arial" w:hAnsi="Arial" w:cs="Arial"/>
        </w:rPr>
        <w:t>Руководствуясь Федеральными законами «Об общих принципах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организации местного самоуправления в Российской Федерации», «Об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организации регулярных перевозок пассажиров и багажа автомобильным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транспортом и городским наземным электрическим транспортом в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Российской Федерации и о внесении изменений в отдельные законодательные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акты Российской Федерации», постановлением администрации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муниципального образования «Город Астрахань» от 24Л2.2015 №9025 «О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ведении реестра муниципальных маршрутов регулярных перевозок в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муниципальном образовании «Город Астрахань», на основании протокола об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итогах открытого конкурса на право получения свидетельства об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осуществлении перевозок по маршруту регулярных перевозок №17ск в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муниципальном образовании «Город Астрахань» от 17.05.2017 №4,</w:t>
      </w:r>
    </w:p>
    <w:p w:rsidR="00122215" w:rsidRPr="00F6406C" w:rsidRDefault="002749B7" w:rsidP="00F6406C">
      <w:pPr>
        <w:pStyle w:val="22"/>
        <w:shd w:val="clear" w:color="auto" w:fill="auto"/>
        <w:tabs>
          <w:tab w:val="left" w:pos="567"/>
          <w:tab w:val="left" w:pos="769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6406C">
        <w:rPr>
          <w:rFonts w:ascii="Arial" w:hAnsi="Arial" w:cs="Arial"/>
        </w:rPr>
        <w:t>1.</w:t>
      </w:r>
      <w:r w:rsidRPr="00F6406C">
        <w:rPr>
          <w:rFonts w:ascii="Arial" w:hAnsi="Arial" w:cs="Arial"/>
        </w:rPr>
        <w:tab/>
        <w:t>Управлению транспорта и пассажирских перевозок администрации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муниципального образования «Город Астрахань»:</w:t>
      </w:r>
    </w:p>
    <w:p w:rsidR="00122215" w:rsidRPr="00F6406C" w:rsidRDefault="002749B7" w:rsidP="00F6406C">
      <w:pPr>
        <w:pStyle w:val="22"/>
        <w:shd w:val="clear" w:color="auto" w:fill="auto"/>
        <w:tabs>
          <w:tab w:val="left" w:pos="567"/>
          <w:tab w:val="left" w:pos="985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6406C">
        <w:rPr>
          <w:rFonts w:ascii="Arial" w:hAnsi="Arial" w:cs="Arial"/>
        </w:rPr>
        <w:t>1.1</w:t>
      </w:r>
      <w:r w:rsidRPr="00F6406C">
        <w:rPr>
          <w:rFonts w:ascii="Arial" w:hAnsi="Arial" w:cs="Arial"/>
        </w:rPr>
        <w:tab/>
        <w:t>В течение пяти дней с момента принятия настоящего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распоряжения администрации муниципального образования «Город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Астрахань» внести изменения в Реестр муниципальных маршрутов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регулярных перевозок в муниципальном образовании «Город Астрахань»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согласно приложению к настоящему распоряжению администрации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муниципального образования «Город Астрахань».</w:t>
      </w:r>
    </w:p>
    <w:p w:rsidR="00122215" w:rsidRPr="00F6406C" w:rsidRDefault="002749B7" w:rsidP="00F6406C">
      <w:pPr>
        <w:pStyle w:val="22"/>
        <w:shd w:val="clear" w:color="auto" w:fill="auto"/>
        <w:tabs>
          <w:tab w:val="left" w:pos="567"/>
          <w:tab w:val="left" w:pos="985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6406C">
        <w:rPr>
          <w:rFonts w:ascii="Arial" w:hAnsi="Arial" w:cs="Arial"/>
        </w:rPr>
        <w:t>1.2</w:t>
      </w:r>
      <w:r w:rsidRPr="00F6406C">
        <w:rPr>
          <w:rFonts w:ascii="Arial" w:hAnsi="Arial" w:cs="Arial"/>
        </w:rPr>
        <w:tab/>
        <w:t>Выдать свидетельство об осуществлении перевозок по маршруту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регулярных перевозок, карты маршрута регулярных перевозок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индивидуальному предпринимателю Губайдуллину Р.Х. (ИНН -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301510242670)</w:t>
      </w:r>
    </w:p>
    <w:p w:rsidR="00122215" w:rsidRPr="00F6406C" w:rsidRDefault="002749B7" w:rsidP="00F6406C">
      <w:pPr>
        <w:pStyle w:val="22"/>
        <w:shd w:val="clear" w:color="auto" w:fill="auto"/>
        <w:tabs>
          <w:tab w:val="left" w:pos="567"/>
          <w:tab w:val="left" w:pos="769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6406C">
        <w:rPr>
          <w:rFonts w:ascii="Arial" w:hAnsi="Arial" w:cs="Arial"/>
        </w:rPr>
        <w:t>2.</w:t>
      </w:r>
      <w:r w:rsidRPr="00F6406C">
        <w:rPr>
          <w:rFonts w:ascii="Arial" w:hAnsi="Arial" w:cs="Arial"/>
        </w:rPr>
        <w:tab/>
        <w:t>Управлению информационной политики администрации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муниципального образования «Город Астрахань» не позднее семи дней со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дня принятия настоящего распоряжения администрации муниципального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образования «Город Астрахань» разместить его на официальном сайте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администрации муниципального образования «Город Астрахань».</w:t>
      </w:r>
    </w:p>
    <w:p w:rsidR="00122215" w:rsidRPr="00F6406C" w:rsidRDefault="002749B7" w:rsidP="00F6406C">
      <w:pPr>
        <w:pStyle w:val="22"/>
        <w:shd w:val="clear" w:color="auto" w:fill="auto"/>
        <w:tabs>
          <w:tab w:val="left" w:pos="567"/>
          <w:tab w:val="left" w:pos="749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6406C">
        <w:rPr>
          <w:rFonts w:ascii="Arial" w:hAnsi="Arial" w:cs="Arial"/>
        </w:rPr>
        <w:t>3.</w:t>
      </w:r>
      <w:r w:rsidRPr="00F6406C">
        <w:rPr>
          <w:rFonts w:ascii="Arial" w:hAnsi="Arial" w:cs="Arial"/>
        </w:rPr>
        <w:tab/>
        <w:t>Контроль за выполнением настоящего распоряжения администрации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муниципального образования «Город Астрахань» возложить на начальника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управления транспорта и пассажирских перевозок администрации</w:t>
      </w:r>
      <w:r w:rsidR="00F6406C">
        <w:rPr>
          <w:rFonts w:ascii="Arial" w:hAnsi="Arial" w:cs="Arial"/>
        </w:rPr>
        <w:t xml:space="preserve"> </w:t>
      </w:r>
      <w:r w:rsidRPr="00F6406C">
        <w:rPr>
          <w:rFonts w:ascii="Arial" w:hAnsi="Arial" w:cs="Arial"/>
        </w:rPr>
        <w:t>муниципального образования «Город Астрахань».</w:t>
      </w:r>
    </w:p>
    <w:p w:rsidR="00F6406C" w:rsidRPr="00F6406C" w:rsidRDefault="00F6406C" w:rsidP="00F6406C">
      <w:pPr>
        <w:pStyle w:val="22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</w:rPr>
      </w:pPr>
      <w:r w:rsidRPr="00F6406C">
        <w:rPr>
          <w:rFonts w:ascii="Arial" w:hAnsi="Arial" w:cs="Arial"/>
          <w:b/>
        </w:rPr>
        <w:t>Глава администрации</w:t>
      </w:r>
      <w:r w:rsidRPr="00F6406C">
        <w:rPr>
          <w:rFonts w:ascii="Arial" w:hAnsi="Arial" w:cs="Arial"/>
          <w:b/>
        </w:rPr>
        <w:t xml:space="preserve"> </w:t>
      </w:r>
      <w:r w:rsidRPr="00F6406C">
        <w:rPr>
          <w:rFonts w:ascii="Arial" w:hAnsi="Arial" w:cs="Arial"/>
          <w:b/>
        </w:rPr>
        <w:t>О. А. Полумордвинов</w:t>
      </w:r>
    </w:p>
    <w:p w:rsidR="00122215" w:rsidRPr="00F6406C" w:rsidRDefault="00122215" w:rsidP="00F6406C">
      <w:pPr>
        <w:tabs>
          <w:tab w:val="left" w:pos="567"/>
        </w:tabs>
        <w:ind w:firstLine="227"/>
        <w:contextualSpacing/>
        <w:rPr>
          <w:rFonts w:ascii="Arial" w:hAnsi="Arial" w:cs="Arial"/>
          <w:sz w:val="18"/>
          <w:szCs w:val="18"/>
        </w:rPr>
      </w:pPr>
    </w:p>
    <w:p w:rsidR="00F6406C" w:rsidRPr="00F6406C" w:rsidRDefault="00F6406C" w:rsidP="00F6406C">
      <w:pPr>
        <w:tabs>
          <w:tab w:val="left" w:pos="567"/>
        </w:tabs>
        <w:ind w:firstLine="227"/>
        <w:contextualSpacing/>
        <w:rPr>
          <w:rFonts w:ascii="Arial" w:hAnsi="Arial" w:cs="Arial"/>
          <w:sz w:val="18"/>
          <w:szCs w:val="18"/>
        </w:rPr>
        <w:sectPr w:rsidR="00F6406C" w:rsidRPr="00F6406C" w:rsidSect="00F6406C">
          <w:pgSz w:w="11907" w:h="16840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122215" w:rsidRPr="00F6406C" w:rsidRDefault="002749B7" w:rsidP="00F6406C">
      <w:pPr>
        <w:pStyle w:val="80"/>
        <w:framePr w:w="29053" w:h="1750" w:hRule="exact" w:wrap="none" w:vAnchor="page" w:hAnchor="page" w:x="1009" w:y="2292"/>
        <w:shd w:val="clear" w:color="auto" w:fill="auto"/>
        <w:ind w:left="19260" w:right="1360"/>
        <w:rPr>
          <w:sz w:val="28"/>
          <w:szCs w:val="28"/>
        </w:rPr>
      </w:pPr>
      <w:r w:rsidRPr="00F6406C">
        <w:rPr>
          <w:sz w:val="28"/>
          <w:szCs w:val="28"/>
        </w:rPr>
        <w:lastRenderedPageBreak/>
        <w:t>Приложение к распоряжению администрации</w:t>
      </w:r>
      <w:r w:rsidRPr="00F6406C">
        <w:rPr>
          <w:sz w:val="28"/>
          <w:szCs w:val="28"/>
        </w:rPr>
        <w:br/>
        <w:t>муниципального образования «Город Астрахань»</w:t>
      </w:r>
    </w:p>
    <w:p w:rsidR="00F6406C" w:rsidRPr="00F6406C" w:rsidRDefault="002749B7" w:rsidP="00F6406C">
      <w:pPr>
        <w:pStyle w:val="31"/>
        <w:framePr w:w="29053" w:h="1750" w:hRule="exact" w:wrap="none" w:vAnchor="page" w:hAnchor="page" w:x="1009" w:y="2292"/>
        <w:tabs>
          <w:tab w:val="left" w:pos="567"/>
        </w:tabs>
        <w:spacing w:line="240" w:lineRule="auto"/>
        <w:ind w:right="1413" w:firstLine="227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F6406C">
        <w:rPr>
          <w:rStyle w:val="118pt"/>
          <w:b/>
          <w:bCs/>
          <w:i w:val="0"/>
          <w:sz w:val="28"/>
          <w:szCs w:val="28"/>
        </w:rPr>
        <w:t xml:space="preserve">от </w:t>
      </w:r>
      <w:r w:rsidR="00F6406C" w:rsidRPr="00F6406C">
        <w:rPr>
          <w:rFonts w:ascii="Times New Roman" w:hAnsi="Times New Roman" w:cs="Times New Roman"/>
          <w:sz w:val="28"/>
          <w:szCs w:val="28"/>
        </w:rPr>
        <w:t>09.06.2017 года № 634-р</w:t>
      </w:r>
    </w:p>
    <w:p w:rsidR="00122215" w:rsidRDefault="00122215">
      <w:pPr>
        <w:pStyle w:val="10"/>
        <w:framePr w:w="29053" w:h="1750" w:hRule="exact" w:wrap="none" w:vAnchor="page" w:hAnchor="page" w:x="1009" w:y="2292"/>
        <w:shd w:val="clear" w:color="auto" w:fill="auto"/>
        <w:spacing w:after="0"/>
        <w:ind w:left="21780"/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8"/>
        <w:gridCol w:w="1025"/>
        <w:gridCol w:w="3334"/>
        <w:gridCol w:w="4892"/>
        <w:gridCol w:w="3089"/>
        <w:gridCol w:w="1545"/>
        <w:gridCol w:w="1798"/>
        <w:gridCol w:w="1545"/>
        <w:gridCol w:w="1527"/>
        <w:gridCol w:w="1287"/>
        <w:gridCol w:w="1039"/>
        <w:gridCol w:w="3068"/>
        <w:gridCol w:w="1283"/>
        <w:gridCol w:w="2064"/>
      </w:tblGrid>
      <w:tr w:rsidR="00122215">
        <w:trPr>
          <w:trHeight w:hRule="exact" w:val="1087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60" w:line="170" w:lineRule="exact"/>
            </w:pPr>
            <w:r>
              <w:rPr>
                <w:rStyle w:val="285pt"/>
              </w:rPr>
              <w:t>Регистрационный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before="60" w:after="0" w:line="170" w:lineRule="exact"/>
              <w:jc w:val="center"/>
            </w:pPr>
            <w:r>
              <w:rPr>
                <w:rStyle w:val="285pt"/>
              </w:rPr>
              <w:t>номер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14" w:lineRule="exact"/>
            </w:pPr>
            <w:r>
              <w:rPr>
                <w:rStyle w:val="285pt"/>
              </w:rPr>
              <w:t>Порядковый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14" w:lineRule="exact"/>
              <w:jc w:val="center"/>
            </w:pPr>
            <w:r>
              <w:rPr>
                <w:rStyle w:val="285pt"/>
              </w:rPr>
              <w:t>номер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14" w:lineRule="exact"/>
            </w:pPr>
            <w:r>
              <w:rPr>
                <w:rStyle w:val="285pt"/>
              </w:rPr>
              <w:t>маршрута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170" w:lineRule="exact"/>
              <w:jc w:val="center"/>
            </w:pPr>
            <w:r>
              <w:rPr>
                <w:rStyle w:val="285pt"/>
              </w:rPr>
              <w:t>Наименование маршрута</w:t>
            </w:r>
          </w:p>
        </w:tc>
        <w:tc>
          <w:tcPr>
            <w:tcW w:w="48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170" w:lineRule="exact"/>
              <w:jc w:val="center"/>
            </w:pPr>
            <w:r>
              <w:rPr>
                <w:rStyle w:val="285pt"/>
              </w:rPr>
              <w:t xml:space="preserve">Наименование промежу </w:t>
            </w:r>
            <w:r>
              <w:rPr>
                <w:rStyle w:val="28pt0pt"/>
              </w:rPr>
              <w:t xml:space="preserve">точных остановочных </w:t>
            </w:r>
            <w:r>
              <w:rPr>
                <w:rStyle w:val="285pt"/>
              </w:rPr>
              <w:t>пунктов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jc w:val="center"/>
            </w:pPr>
            <w:r>
              <w:rPr>
                <w:rStyle w:val="285pt"/>
              </w:rPr>
              <w:t>Наименование улиц</w:t>
            </w:r>
            <w:r>
              <w:rPr>
                <w:rStyle w:val="285pt"/>
              </w:rPr>
              <w:br/>
              <w:t>автомобильных дорог, по</w:t>
            </w:r>
            <w:r>
              <w:rPr>
                <w:rStyle w:val="285pt"/>
              </w:rPr>
              <w:br/>
              <w:t>которым проходит маршрут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jc w:val="both"/>
            </w:pPr>
            <w:r>
              <w:rPr>
                <w:rStyle w:val="285pt"/>
              </w:rPr>
              <w:t>11ротяженность</w:t>
            </w:r>
            <w:r>
              <w:rPr>
                <w:rStyle w:val="285pt"/>
              </w:rPr>
              <w:br/>
              <w:t>маршрута, км.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jc w:val="center"/>
            </w:pPr>
            <w:r>
              <w:rPr>
                <w:rStyle w:val="285pt"/>
              </w:rPr>
              <w:t>Порядок посадки и</w:t>
            </w:r>
            <w:r>
              <w:rPr>
                <w:rStyle w:val="285pt"/>
              </w:rPr>
              <w:br/>
              <w:t>высадки пассажиров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jc w:val="center"/>
            </w:pPr>
            <w:r>
              <w:rPr>
                <w:rStyle w:val="285pt"/>
              </w:rPr>
              <w:t>Вид регулярных</w:t>
            </w:r>
            <w:r>
              <w:rPr>
                <w:rStyle w:val="285pt"/>
              </w:rPr>
              <w:br/>
              <w:t>перевозок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9" w:lineRule="exact"/>
              <w:jc w:val="center"/>
            </w:pPr>
            <w:r>
              <w:rPr>
                <w:rStyle w:val="285pt"/>
              </w:rPr>
              <w:t>Виды и классы</w:t>
            </w:r>
            <w:r>
              <w:rPr>
                <w:rStyle w:val="285pt"/>
              </w:rPr>
              <w:br/>
              <w:t>зранспортных</w:t>
            </w:r>
            <w:r>
              <w:rPr>
                <w:rStyle w:val="285pt"/>
              </w:rPr>
              <w:br/>
              <w:t>средств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9" w:lineRule="exact"/>
            </w:pPr>
            <w:r>
              <w:rPr>
                <w:rStyle w:val="285pt"/>
              </w:rPr>
              <w:t>Экологические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9" w:lineRule="exact"/>
              <w:jc w:val="center"/>
            </w:pPr>
            <w:r>
              <w:rPr>
                <w:rStyle w:val="285pt"/>
              </w:rPr>
              <w:t>требования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9" w:lineRule="exact"/>
            </w:pPr>
            <w:r>
              <w:rPr>
                <w:rStyle w:val="285pt"/>
              </w:rPr>
              <w:t>транспортных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9" w:lineRule="exact"/>
              <w:jc w:val="center"/>
            </w:pPr>
            <w:r>
              <w:rPr>
                <w:rStyle w:val="285pt"/>
              </w:rPr>
              <w:t>средств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jc w:val="center"/>
            </w:pPr>
            <w:r>
              <w:rPr>
                <w:rStyle w:val="285pt"/>
              </w:rPr>
              <w:t>Дата начала</w:t>
            </w:r>
            <w:r>
              <w:rPr>
                <w:rStyle w:val="285pt"/>
              </w:rPr>
              <w:br/>
              <w:t>осуществле</w:t>
            </w:r>
            <w:r>
              <w:rPr>
                <w:rStyle w:val="285pt"/>
              </w:rPr>
              <w:br/>
              <w:t>ния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</w:pPr>
            <w:r>
              <w:rPr>
                <w:rStyle w:val="285pt"/>
              </w:rPr>
              <w:t>регулярных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ind w:left="160"/>
            </w:pPr>
            <w:r>
              <w:rPr>
                <w:rStyle w:val="285pt"/>
              </w:rPr>
              <w:t>перевозок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jc w:val="center"/>
            </w:pPr>
            <w:r>
              <w:rPr>
                <w:rStyle w:val="285pt"/>
              </w:rPr>
              <w:t>Наименование, местонахождение</w:t>
            </w:r>
            <w:r>
              <w:rPr>
                <w:rStyle w:val="285pt"/>
              </w:rPr>
              <w:br/>
              <w:t>юридического лица, ФИО</w:t>
            </w:r>
            <w:r>
              <w:rPr>
                <w:rStyle w:val="285pt"/>
              </w:rPr>
              <w:br/>
              <w:t>индивидуального предпринимателя</w:t>
            </w:r>
            <w:r>
              <w:rPr>
                <w:rStyle w:val="285pt"/>
              </w:rPr>
              <w:br/>
              <w:t>осуществляющих перевозки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9" w:lineRule="exact"/>
            </w:pPr>
            <w:r>
              <w:rPr>
                <w:rStyle w:val="285pt"/>
              </w:rPr>
              <w:t>Планируемое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9" w:lineRule="exact"/>
              <w:jc w:val="center"/>
            </w:pPr>
            <w:r>
              <w:rPr>
                <w:rStyle w:val="285pt"/>
              </w:rPr>
              <w:t>расписание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9" w:lineRule="exact"/>
              <w:jc w:val="center"/>
            </w:pPr>
            <w:r>
              <w:rPr>
                <w:rStyle w:val="285pt"/>
              </w:rPr>
              <w:t>движения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170" w:lineRule="exact"/>
              <w:jc w:val="center"/>
            </w:pPr>
            <w:r>
              <w:rPr>
                <w:rStyle w:val="285pt"/>
              </w:rPr>
              <w:t>Примечание</w:t>
            </w:r>
          </w:p>
        </w:tc>
      </w:tr>
      <w:tr w:rsidR="00122215">
        <w:trPr>
          <w:trHeight w:hRule="exact" w:val="4145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170" w:lineRule="exact"/>
              <w:jc w:val="center"/>
            </w:pPr>
            <w:r>
              <w:rPr>
                <w:rStyle w:val="285pt0"/>
              </w:rPr>
              <w:t>54</w:t>
            </w: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170" w:lineRule="exact"/>
              <w:jc w:val="center"/>
            </w:pPr>
            <w:r>
              <w:rPr>
                <w:rStyle w:val="285pt"/>
              </w:rPr>
              <w:t>17ск</w:t>
            </w:r>
          </w:p>
        </w:tc>
        <w:tc>
          <w:tcPr>
            <w:tcW w:w="33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1" w:lineRule="exact"/>
              <w:jc w:val="center"/>
            </w:pPr>
            <w:r>
              <w:rPr>
                <w:rStyle w:val="285pt"/>
              </w:rPr>
              <w:t>КАФЕ СВЕТОФОР - КАРТИННАЯ</w:t>
            </w:r>
            <w:r>
              <w:rPr>
                <w:rStyle w:val="285pt"/>
              </w:rPr>
              <w:br/>
              <w:t>ГАЛЕРЕЯ</w:t>
            </w:r>
          </w:p>
        </w:tc>
        <w:tc>
          <w:tcPr>
            <w:tcW w:w="48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ind w:left="220"/>
            </w:pPr>
            <w:r>
              <w:rPr>
                <w:rStyle w:val="285pt0"/>
              </w:rPr>
              <w:t xml:space="preserve">В прямом направлении: </w:t>
            </w:r>
            <w:r>
              <w:rPr>
                <w:rStyle w:val="285pt"/>
              </w:rPr>
              <w:t>"ЛОКОМОТИВНОЕ ДЕПО”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ind w:left="220"/>
            </w:pPr>
            <w:r>
              <w:rPr>
                <w:rStyle w:val="285pt"/>
              </w:rPr>
              <w:t>"СТ.АСТРАХАНЬ-2" "КЛУБ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ind w:left="220"/>
            </w:pPr>
            <w:r>
              <w:rPr>
                <w:rStyle w:val="285pt"/>
              </w:rPr>
              <w:t>ЖЕЛЕЗНОДОРОЖНИКОВ" "ПЕР. 1-Й УГЛЕГОРСКИЙ"</w:t>
            </w:r>
            <w:r>
              <w:rPr>
                <w:rStyle w:val="285pt"/>
              </w:rPr>
              <w:br/>
              <w:t>"КАФЕ СВЕТОФОР" "СТАДИОН ЛОКОМОТИВ"</w:t>
            </w:r>
            <w:r>
              <w:rPr>
                <w:rStyle w:val="285pt"/>
              </w:rPr>
              <w:br/>
              <w:t>"ШКОЛА №27" "МИКРОРАЙОН БАБАЕВСКОГО"</w:t>
            </w:r>
            <w:r>
              <w:rPr>
                <w:rStyle w:val="285pt"/>
              </w:rPr>
              <w:br/>
              <w:t>"КИРИ-КИЛИ" "3-Д СТАНКОСТРОИТЕЛЬНЫЙ" "3-Д</w:t>
            </w:r>
            <w:r>
              <w:rPr>
                <w:rStyle w:val="285pt"/>
              </w:rPr>
              <w:br/>
              <w:t>СТЕКЛОВОЛОКНА" "ЦЕНТРАЛЬНЫЙ СТАДИОН"</w:t>
            </w:r>
            <w:r>
              <w:rPr>
                <w:rStyle w:val="285pt"/>
              </w:rPr>
              <w:br/>
              <w:t>"АГТУ" "ШКОЛА ИМЕНИ ПУШКИНА" "КИНОТЕАТР</w:t>
            </w:r>
            <w:r>
              <w:rPr>
                <w:rStyle w:val="285pt"/>
              </w:rPr>
              <w:br/>
              <w:t>ПРИЗЫВ" "ДЕТСКИЙ МИР" "Ж/Д ВОКЗАЛ"</w:t>
            </w:r>
            <w:r>
              <w:rPr>
                <w:rStyle w:val="285pt"/>
              </w:rPr>
              <w:br/>
              <w:t>"ПОЛИТЕХНИЧЕСКИЙ КОЛЛЕДЖ" "ШКОЛА №4"</w:t>
            </w:r>
            <w:r>
              <w:rPr>
                <w:rStyle w:val="285pt"/>
              </w:rPr>
              <w:br/>
              <w:t>ТДДО №2" "МАРКИНА" "МЯСОКОМБИНАТ"</w:t>
            </w:r>
            <w:r>
              <w:rPr>
                <w:rStyle w:val="285pt"/>
              </w:rPr>
              <w:br/>
              <w:t>"РЕВОЛЮЦИОННАЯ" "ПОЛИКЛИНИКА №2"</w:t>
            </w:r>
            <w:r>
              <w:rPr>
                <w:rStyle w:val="285pt"/>
              </w:rPr>
              <w:br/>
              <w:t>"СТАРОВЕРОВА""ДАЧИ"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ind w:left="200"/>
            </w:pPr>
            <w:r>
              <w:rPr>
                <w:rStyle w:val="285pt0"/>
              </w:rPr>
              <w:t xml:space="preserve">В прямом направлении: </w:t>
            </w:r>
            <w:r>
              <w:rPr>
                <w:rStyle w:val="285pt"/>
              </w:rPr>
              <w:t>УЛ 1-Й</w:t>
            </w:r>
            <w:r>
              <w:rPr>
                <w:rStyle w:val="285pt"/>
              </w:rPr>
              <w:br/>
              <w:t>ПРОЕЗД НЕФТЯНИКОВ</w:t>
            </w:r>
            <w:r>
              <w:rPr>
                <w:rStyle w:val="285pt"/>
              </w:rPr>
              <w:br/>
              <w:t>УЛ.ОСТРОВСКОГО ПЕР. 3-Й</w:t>
            </w:r>
            <w:r>
              <w:rPr>
                <w:rStyle w:val="285pt"/>
              </w:rPr>
              <w:br/>
              <w:t>УГЛЕГОРСКИЙ</w:t>
            </w:r>
            <w:r>
              <w:rPr>
                <w:rStyle w:val="285pt"/>
              </w:rPr>
              <w:br/>
              <w:t>УЛ. ЭСТОНСКАЯ У Л. ГАЯ</w:t>
            </w:r>
            <w:r>
              <w:rPr>
                <w:rStyle w:val="285pt"/>
              </w:rPr>
              <w:br/>
              <w:t>БОРИСЛАВСКАЯ УЛ.4-Я</w:t>
            </w:r>
            <w:r>
              <w:rPr>
                <w:rStyle w:val="285pt"/>
              </w:rPr>
              <w:br/>
              <w:t xml:space="preserve">ЖЕЛЕЗНОДОРОЖНАЯ УЛ. </w:t>
            </w:r>
            <w:r>
              <w:rPr>
                <w:rStyle w:val="285pt1"/>
              </w:rPr>
              <w:t xml:space="preserve">1 </w:t>
            </w:r>
            <w:r>
              <w:rPr>
                <w:rStyle w:val="285pt"/>
              </w:rPr>
              <w:t>-Я</w:t>
            </w:r>
            <w:r>
              <w:rPr>
                <w:rStyle w:val="285pt"/>
              </w:rPr>
              <w:br/>
              <w:t>БОРИСЛАВСКАЯ</w:t>
            </w:r>
            <w:r>
              <w:rPr>
                <w:rStyle w:val="285pt"/>
              </w:rPr>
              <w:br/>
              <w:t>УЛ.БАБАЕВСКОГО</w:t>
            </w:r>
            <w:r>
              <w:rPr>
                <w:rStyle w:val="285pt"/>
              </w:rPr>
              <w:br/>
              <w:t>У Л. АВТ 03 АПРАВО Ч НАЯ</w:t>
            </w:r>
            <w:r>
              <w:rPr>
                <w:rStyle w:val="285pt"/>
              </w:rPr>
              <w:br/>
              <w:t>АКСАРАЙСКОЕ ШОССЕ МОСТ</w:t>
            </w:r>
            <w:r>
              <w:rPr>
                <w:rStyle w:val="285pt"/>
              </w:rPr>
              <w:br/>
              <w:t>ЧЕРЕЗ Р.КРИВАЯ БОЛДА МОСТ</w:t>
            </w:r>
            <w:r>
              <w:rPr>
                <w:rStyle w:val="285pt"/>
              </w:rPr>
              <w:br/>
              <w:t>ЧЕРЕЗ Р.ПР.БОЛДА</w:t>
            </w:r>
            <w:r>
              <w:rPr>
                <w:rStyle w:val="285pt"/>
              </w:rPr>
              <w:br/>
              <w:t>У Л. ЛАТЫШЕВА</w:t>
            </w:r>
            <w:r>
              <w:rPr>
                <w:rStyle w:val="285pt"/>
              </w:rPr>
              <w:br/>
              <w:t>УЛ.САВУШКИНА УЛ.АНРИ</w:t>
            </w:r>
            <w:r>
              <w:rPr>
                <w:rStyle w:val="285pt"/>
              </w:rPr>
              <w:br/>
              <w:t>БАРБЮСА УЛ.ЯБЛОЧКОВА УЛ</w:t>
            </w:r>
            <w:r>
              <w:rPr>
                <w:rStyle w:val="285pt"/>
              </w:rPr>
              <w:br/>
              <w:t>2-Я СОЛИКАМСКАЯ</w:t>
            </w:r>
            <w:r>
              <w:rPr>
                <w:rStyle w:val="285pt"/>
              </w:rPr>
              <w:br/>
              <w:t>У Л. РЕВОЛЮЦИОННАЯ</w:t>
            </w:r>
            <w:r>
              <w:rPr>
                <w:rStyle w:val="285pt"/>
              </w:rPr>
              <w:br/>
              <w:t>У Л. СОЛИКАМСКАЯ</w:t>
            </w:r>
            <w:r>
              <w:rPr>
                <w:rStyle w:val="285pt"/>
              </w:rPr>
              <w:br/>
              <w:t>УЛ. СТАРОВЕРОВА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0" w:lineRule="exact"/>
              <w:jc w:val="center"/>
            </w:pPr>
            <w:r>
              <w:rPr>
                <w:rStyle w:val="210pt"/>
              </w:rPr>
              <w:t>26.5</w:t>
            </w:r>
          </w:p>
        </w:tc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jc w:val="center"/>
            </w:pPr>
            <w:r>
              <w:rPr>
                <w:rStyle w:val="285pt"/>
              </w:rPr>
              <w:t>В установленных</w:t>
            </w:r>
            <w:r>
              <w:rPr>
                <w:rStyle w:val="285pt"/>
              </w:rPr>
              <w:br/>
              <w:t>остановочных</w:t>
            </w:r>
            <w:r>
              <w:rPr>
                <w:rStyle w:val="285pt"/>
              </w:rPr>
              <w:br/>
              <w:t>пунктах</w:t>
            </w: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40" w:lineRule="exact"/>
              <w:ind w:right="280"/>
              <w:jc w:val="right"/>
            </w:pPr>
            <w:r>
              <w:rPr>
                <w:rStyle w:val="285pt"/>
              </w:rPr>
              <w:t>Регулярные</w:t>
            </w:r>
            <w:r>
              <w:rPr>
                <w:rStyle w:val="285pt"/>
              </w:rPr>
              <w:br/>
              <w:t>перевозки по</w:t>
            </w:r>
            <w:r>
              <w:rPr>
                <w:rStyle w:val="285pt"/>
              </w:rPr>
              <w:br/>
              <w:t>нерегулируем</w:t>
            </w:r>
            <w:r>
              <w:rPr>
                <w:rStyle w:val="285pt"/>
              </w:rPr>
              <w:br/>
              <w:t>ым тарифам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jc w:val="center"/>
            </w:pPr>
            <w:r>
              <w:rPr>
                <w:rStyle w:val="285pt"/>
              </w:rPr>
              <w:t>Автобусы</w:t>
            </w:r>
            <w:r>
              <w:rPr>
                <w:rStyle w:val="285pt"/>
              </w:rPr>
              <w:br/>
              <w:t>14 - МК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Pr="002749B7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170" w:lineRule="exact"/>
              <w:ind w:left="240"/>
              <w:rPr>
                <w:lang w:val="en-US"/>
              </w:rPr>
            </w:pPr>
            <w:r>
              <w:rPr>
                <w:rStyle w:val="285pt"/>
                <w:lang w:val="en-US" w:eastAsia="en-US" w:bidi="en-US"/>
              </w:rPr>
              <w:t>i</w:t>
            </w:r>
            <w:r w:rsidRPr="002749B7">
              <w:rPr>
                <w:rStyle w:val="285pt"/>
                <w:lang w:val="en-US"/>
              </w:rPr>
              <w:t>-’</w:t>
            </w:r>
            <w:r>
              <w:rPr>
                <w:rStyle w:val="285pt"/>
              </w:rPr>
              <w:t>вро</w:t>
            </w:r>
            <w:r w:rsidRPr="002749B7">
              <w:rPr>
                <w:rStyle w:val="285pt"/>
                <w:lang w:val="en-US"/>
              </w:rPr>
              <w:t xml:space="preserve"> </w:t>
            </w:r>
            <w:r>
              <w:rPr>
                <w:rStyle w:val="285pt"/>
                <w:lang w:val="en-US" w:eastAsia="en-US" w:bidi="en-US"/>
              </w:rPr>
              <w:t xml:space="preserve">ill </w:t>
            </w:r>
            <w:r>
              <w:rPr>
                <w:rStyle w:val="285pt1"/>
              </w:rPr>
              <w:t>л</w:t>
            </w:r>
            <w:r w:rsidRPr="002749B7">
              <w:rPr>
                <w:rStyle w:val="285pt1"/>
                <w:lang w:val="en-US"/>
              </w:rPr>
              <w:t xml:space="preserve"> </w:t>
            </w:r>
            <w:r>
              <w:rPr>
                <w:rStyle w:val="285pt1"/>
                <w:lang w:val="en-US" w:eastAsia="en-US" w:bidi="en-US"/>
              </w:rPr>
              <w:t>v</w:t>
            </w:r>
          </w:p>
        </w:tc>
        <w:tc>
          <w:tcPr>
            <w:tcW w:w="10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170" w:lineRule="exact"/>
              <w:jc w:val="center"/>
            </w:pPr>
            <w:r>
              <w:rPr>
                <w:rStyle w:val="285pt"/>
              </w:rPr>
              <w:t>2017</w:t>
            </w: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170" w:lineRule="exact"/>
              <w:ind w:left="180"/>
            </w:pPr>
            <w:r>
              <w:rPr>
                <w:rStyle w:val="285pt"/>
              </w:rPr>
              <w:t>Губайдуллин Рафик Харисович</w:t>
            </w:r>
          </w:p>
        </w:tc>
        <w:tc>
          <w:tcPr>
            <w:tcW w:w="12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170" w:lineRule="exact"/>
              <w:ind w:left="200"/>
            </w:pPr>
            <w:r>
              <w:rPr>
                <w:rStyle w:val="285pt0"/>
              </w:rPr>
              <w:t>05:55-21:40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jc w:val="center"/>
            </w:pPr>
            <w:r>
              <w:rPr>
                <w:rStyle w:val="285pt"/>
              </w:rPr>
              <w:t>ЛОКОМОТИВНОЕ</w:t>
            </w:r>
            <w:r>
              <w:rPr>
                <w:rStyle w:val="285pt"/>
              </w:rPr>
              <w:br/>
              <w:t>ДЕПО - ДАЧИ</w:t>
            </w:r>
            <w:r>
              <w:rPr>
                <w:rStyle w:val="285pt"/>
              </w:rPr>
              <w:br/>
              <w:t>(ПОРТОФЛОТ)</w:t>
            </w:r>
            <w:r>
              <w:rPr>
                <w:rStyle w:val="285pt"/>
              </w:rPr>
              <w:br/>
              <w:t>(НА ВРЕМЯ</w:t>
            </w:r>
            <w:r>
              <w:rPr>
                <w:rStyle w:val="285pt"/>
              </w:rPr>
              <w:br/>
              <w:t>ЗАКРЫТИЯ МОСТА</w:t>
            </w:r>
            <w:r>
              <w:rPr>
                <w:rStyle w:val="285pt"/>
              </w:rPr>
              <w:br/>
              <w:t>Ч/З Р.КРИВАЯ</w:t>
            </w:r>
            <w:r>
              <w:rPr>
                <w:rStyle w:val="285pt"/>
              </w:rPr>
              <w:br/>
              <w:t>БОЛДА)</w:t>
            </w:r>
          </w:p>
        </w:tc>
      </w:tr>
      <w:tr w:rsidR="00122215">
        <w:trPr>
          <w:trHeight w:hRule="exact" w:val="4015"/>
        </w:trPr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2215" w:rsidRDefault="00122215">
            <w:pPr>
              <w:framePr w:w="29053" w:h="9247" w:wrap="none" w:vAnchor="page" w:hAnchor="page" w:x="1009" w:y="4278"/>
            </w:pPr>
          </w:p>
        </w:tc>
        <w:tc>
          <w:tcPr>
            <w:tcW w:w="10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2215" w:rsidRDefault="00122215">
            <w:pPr>
              <w:framePr w:w="29053" w:h="9247" w:wrap="none" w:vAnchor="page" w:hAnchor="page" w:x="1009" w:y="4278"/>
            </w:pPr>
          </w:p>
        </w:tc>
        <w:tc>
          <w:tcPr>
            <w:tcW w:w="33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2215" w:rsidRDefault="00122215">
            <w:pPr>
              <w:framePr w:w="29053" w:h="9247" w:wrap="none" w:vAnchor="page" w:hAnchor="page" w:x="1009" w:y="4278"/>
            </w:pPr>
          </w:p>
        </w:tc>
        <w:tc>
          <w:tcPr>
            <w:tcW w:w="4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ind w:left="220"/>
            </w:pPr>
            <w:r>
              <w:rPr>
                <w:rStyle w:val="285pt0"/>
              </w:rPr>
              <w:t xml:space="preserve">В обратном направлении: </w:t>
            </w:r>
            <w:r>
              <w:rPr>
                <w:rStyle w:val="285pt"/>
              </w:rPr>
              <w:t>"ДАЧИ" "СТАРОВЕРОВА"</w:t>
            </w:r>
            <w:r>
              <w:rPr>
                <w:rStyle w:val="285pt"/>
              </w:rPr>
              <w:br/>
              <w:t>"2-Я СОЛИКАМСКАЯ" "РЕВОЛЮЦИОННАЯ"</w:t>
            </w:r>
            <w:r>
              <w:rPr>
                <w:rStyle w:val="285pt"/>
              </w:rPr>
              <w:br/>
              <w:t>"МЯСОКОМБИНАТ" "МАРКИНА" "ЦДО №2"</w:t>
            </w:r>
            <w:r>
              <w:rPr>
                <w:rStyle w:val="285pt"/>
              </w:rPr>
              <w:br/>
              <w:t xml:space="preserve">"ШКОЛА </w:t>
            </w:r>
            <w:r>
              <w:rPr>
                <w:rStyle w:val="285pt0"/>
              </w:rPr>
              <w:t xml:space="preserve">№4" </w:t>
            </w:r>
            <w:r>
              <w:rPr>
                <w:rStyle w:val="285pt"/>
              </w:rPr>
              <w:t>"ПОЛИТЕХНИЧЕСКИЙ КОЛЛЕДЖ"</w:t>
            </w:r>
            <w:r>
              <w:rPr>
                <w:rStyle w:val="285pt"/>
              </w:rPr>
              <w:br/>
              <w:t>"Ж/Д ВОКЗАЛ" "МАКДОНАЛДС" "КИНОТЕАТР</w:t>
            </w:r>
            <w:r>
              <w:rPr>
                <w:rStyle w:val="285pt"/>
              </w:rPr>
              <w:br/>
              <w:t>ПРИЗЫВ" "БУЛЬВАР ПОБЕДЫ" "ШКОЛА ИМЕНИ</w:t>
            </w:r>
            <w:r>
              <w:rPr>
                <w:rStyle w:val="285pt"/>
              </w:rPr>
              <w:br/>
              <w:t>ПУШКИНА" "АГТУ" "ЦЕНТРАЛЬНЫЙ СТАДИОН"</w:t>
            </w:r>
            <w:r>
              <w:rPr>
                <w:rStyle w:val="285pt"/>
              </w:rPr>
              <w:br/>
              <w:t>"3-Д СТЕКЛОВОЛОКНА" "3-Д</w:t>
            </w:r>
            <w:r>
              <w:rPr>
                <w:rStyle w:val="285pt"/>
              </w:rPr>
              <w:br/>
              <w:t>СТАНКОСТРОИТЕЛЬНЫЙ" "КИРИ-КИЛИ"</w:t>
            </w:r>
            <w:r>
              <w:rPr>
                <w:rStyle w:val="285pt"/>
              </w:rPr>
              <w:br/>
              <w:t>"МИКРОРАЙОН БАБАЕВСКОГО" "ШКОЛА №27"</w:t>
            </w:r>
            <w:r>
              <w:rPr>
                <w:rStyle w:val="285pt"/>
              </w:rPr>
              <w:br/>
              <w:t>"СТАДИОН ЛОКОМОТИВ" "КАФЕ СВЕТОФОР"</w:t>
            </w:r>
            <w:r>
              <w:rPr>
                <w:rStyle w:val="285pt"/>
              </w:rPr>
              <w:br/>
              <w:t>"КЛУБ ЖЕЛЕЗНОДОРОЖНИКОВ" "СТ АСТРАХАНЬ-</w:t>
            </w:r>
            <w:r>
              <w:rPr>
                <w:rStyle w:val="285pt"/>
              </w:rPr>
              <w:br/>
              <w:t>2" "ЛОКОМОТИВНОЕ ДЕПО"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ind w:left="200"/>
            </w:pPr>
            <w:r>
              <w:rPr>
                <w:rStyle w:val="285pt0"/>
              </w:rPr>
              <w:t>В обратном направлении: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ind w:left="200"/>
            </w:pPr>
            <w:r>
              <w:rPr>
                <w:rStyle w:val="285pt"/>
              </w:rPr>
              <w:t>УЛ. СТАРОВЕРОВА</w:t>
            </w:r>
            <w:r>
              <w:rPr>
                <w:rStyle w:val="285pt"/>
              </w:rPr>
              <w:br/>
              <w:t>УЛ.СОЛИКАМСКАЯ УЛ.2-Я</w:t>
            </w:r>
            <w:r>
              <w:rPr>
                <w:rStyle w:val="285pt"/>
              </w:rPr>
              <w:br/>
              <w:t>СОЛИКАМСКАЯ</w:t>
            </w:r>
            <w:r>
              <w:rPr>
                <w:rStyle w:val="285pt"/>
              </w:rPr>
              <w:br/>
              <w:t>УЛ.ЯБЛОЧКОВА УЛ.ПОБЕДЫ</w:t>
            </w:r>
            <w:r>
              <w:rPr>
                <w:rStyle w:val="285pt"/>
              </w:rPr>
              <w:br/>
              <w:t>УЛ.САВУШКИНА</w:t>
            </w:r>
            <w:r>
              <w:rPr>
                <w:rStyle w:val="285pt"/>
              </w:rPr>
              <w:br/>
              <w:t>УЛ. ЛАТЫШЕВА МОСТ ЧЕРЕЗ</w:t>
            </w:r>
            <w:r>
              <w:rPr>
                <w:rStyle w:val="285pt"/>
              </w:rPr>
              <w:br/>
              <w:t>Р.ПР.БОЛДА ЧЕРЕЗ Р.КРИВАЯ</w:t>
            </w:r>
            <w:r>
              <w:rPr>
                <w:rStyle w:val="285pt"/>
              </w:rPr>
              <w:br/>
              <w:t>БОЛДА АКСАРАЙСКОЕ</w:t>
            </w:r>
            <w:r>
              <w:rPr>
                <w:rStyle w:val="285pt"/>
              </w:rPr>
              <w:br/>
              <w:t>ШОССЕ</w:t>
            </w:r>
          </w:p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205" w:lineRule="exact"/>
              <w:ind w:left="200"/>
            </w:pPr>
            <w:r>
              <w:rPr>
                <w:rStyle w:val="285pt"/>
              </w:rPr>
              <w:t>УЛ. АВТОЗАПРАВОЧНАЯ</w:t>
            </w:r>
            <w:r>
              <w:rPr>
                <w:rStyle w:val="285pt"/>
              </w:rPr>
              <w:br/>
              <w:t>УЛ.БАБАЕВСКОГО УЛ. 1 -Я</w:t>
            </w:r>
            <w:r>
              <w:rPr>
                <w:rStyle w:val="285pt"/>
              </w:rPr>
              <w:br/>
              <w:t>БОРИСЛАВСКАЯ УЛ.4-Я</w:t>
            </w:r>
            <w:r>
              <w:rPr>
                <w:rStyle w:val="285pt"/>
              </w:rPr>
              <w:br/>
              <w:t>ЖЕЛЕЗНОДОРОЖНАЯ УЛ.1-АЯ</w:t>
            </w:r>
            <w:r>
              <w:rPr>
                <w:rStyle w:val="285pt"/>
              </w:rPr>
              <w:br/>
              <w:t>БОРИСЛАВСКАЯ</w:t>
            </w:r>
            <w:r>
              <w:rPr>
                <w:rStyle w:val="285pt"/>
              </w:rPr>
              <w:br/>
              <w:t>УЛ.ЭСТОНСКАЯ ПЕР. 3-Й</w:t>
            </w:r>
            <w:r>
              <w:rPr>
                <w:rStyle w:val="285pt"/>
              </w:rPr>
              <w:br/>
              <w:t>УГЛЕГОРСКИЙ</w:t>
            </w:r>
            <w:r>
              <w:rPr>
                <w:rStyle w:val="285pt"/>
              </w:rPr>
              <w:br/>
              <w:t>УЛ.ОСТРОВСКОГО УЛ. 1-Й</w:t>
            </w:r>
            <w:r>
              <w:rPr>
                <w:rStyle w:val="285pt"/>
              </w:rPr>
              <w:br/>
              <w:t>ПРОЕЗД НЕФТЯНИКОВ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2215" w:rsidRDefault="002749B7">
            <w:pPr>
              <w:pStyle w:val="22"/>
              <w:framePr w:w="29053" w:h="9247" w:wrap="none" w:vAnchor="page" w:hAnchor="page" w:x="1009" w:y="4278"/>
              <w:shd w:val="clear" w:color="auto" w:fill="auto"/>
              <w:spacing w:after="0" w:line="170" w:lineRule="exact"/>
              <w:jc w:val="center"/>
            </w:pPr>
            <w:r>
              <w:rPr>
                <w:rStyle w:val="285pt1"/>
              </w:rPr>
              <w:t>26,5</w:t>
            </w:r>
          </w:p>
        </w:tc>
        <w:tc>
          <w:tcPr>
            <w:tcW w:w="179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2215" w:rsidRDefault="00122215">
            <w:pPr>
              <w:framePr w:w="29053" w:h="9247" w:wrap="none" w:vAnchor="page" w:hAnchor="page" w:x="1009" w:y="4278"/>
            </w:pPr>
          </w:p>
        </w:tc>
        <w:tc>
          <w:tcPr>
            <w:tcW w:w="154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2215" w:rsidRDefault="00122215">
            <w:pPr>
              <w:framePr w:w="29053" w:h="9247" w:wrap="none" w:vAnchor="page" w:hAnchor="page" w:x="1009" w:y="4278"/>
            </w:pPr>
          </w:p>
        </w:tc>
        <w:tc>
          <w:tcPr>
            <w:tcW w:w="152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2215" w:rsidRDefault="00122215">
            <w:pPr>
              <w:framePr w:w="29053" w:h="9247" w:wrap="none" w:vAnchor="page" w:hAnchor="page" w:x="1009" w:y="4278"/>
            </w:pP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2215" w:rsidRDefault="00122215">
            <w:pPr>
              <w:framePr w:w="29053" w:h="9247" w:wrap="none" w:vAnchor="page" w:hAnchor="page" w:x="1009" w:y="4278"/>
            </w:pPr>
          </w:p>
        </w:tc>
        <w:tc>
          <w:tcPr>
            <w:tcW w:w="103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2215" w:rsidRDefault="00122215">
            <w:pPr>
              <w:framePr w:w="29053" w:h="9247" w:wrap="none" w:vAnchor="page" w:hAnchor="page" w:x="1009" w:y="4278"/>
            </w:pPr>
          </w:p>
        </w:tc>
        <w:tc>
          <w:tcPr>
            <w:tcW w:w="306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2215" w:rsidRDefault="00122215">
            <w:pPr>
              <w:framePr w:w="29053" w:h="9247" w:wrap="none" w:vAnchor="page" w:hAnchor="page" w:x="1009" w:y="4278"/>
            </w:pPr>
          </w:p>
        </w:tc>
        <w:tc>
          <w:tcPr>
            <w:tcW w:w="128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2215" w:rsidRDefault="00122215">
            <w:pPr>
              <w:framePr w:w="29053" w:h="9247" w:wrap="none" w:vAnchor="page" w:hAnchor="page" w:x="1009" w:y="4278"/>
            </w:pPr>
          </w:p>
        </w:tc>
        <w:tc>
          <w:tcPr>
            <w:tcW w:w="20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22215" w:rsidRDefault="00122215">
            <w:pPr>
              <w:framePr w:w="29053" w:h="9247" w:wrap="none" w:vAnchor="page" w:hAnchor="page" w:x="1009" w:y="4278"/>
            </w:pPr>
          </w:p>
        </w:tc>
      </w:tr>
    </w:tbl>
    <w:p w:rsidR="00122215" w:rsidRDefault="00122215">
      <w:pPr>
        <w:rPr>
          <w:sz w:val="2"/>
          <w:szCs w:val="2"/>
        </w:rPr>
      </w:pPr>
    </w:p>
    <w:sectPr w:rsidR="00122215">
      <w:pgSz w:w="30646" w:h="19338" w:orient="landscape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722" w:rsidRDefault="000D2722">
      <w:r>
        <w:separator/>
      </w:r>
    </w:p>
  </w:endnote>
  <w:endnote w:type="continuationSeparator" w:id="0">
    <w:p w:rsidR="000D2722" w:rsidRDefault="000D2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722" w:rsidRDefault="000D2722"/>
  </w:footnote>
  <w:footnote w:type="continuationSeparator" w:id="0">
    <w:p w:rsidR="000D2722" w:rsidRDefault="000D272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215"/>
    <w:rsid w:val="000D2722"/>
    <w:rsid w:val="00122215"/>
    <w:rsid w:val="002749B7"/>
    <w:rsid w:val="00F6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36AB8C-9B22-4227-A92B-022F59F19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77pt">
    <w:name w:val="Основной текст (7) + 7 pt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20"/>
      <w:szCs w:val="20"/>
      <w:u w:val="none"/>
    </w:rPr>
  </w:style>
  <w:style w:type="character" w:customStyle="1" w:styleId="2">
    <w:name w:val="Заголовок №2_"/>
    <w:basedOn w:val="a0"/>
    <w:link w:val="20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/>
      <w:iCs/>
      <w:smallCaps w:val="0"/>
      <w:strike w:val="0"/>
      <w:sz w:val="44"/>
      <w:szCs w:val="44"/>
      <w:u w:val="none"/>
    </w:rPr>
  </w:style>
  <w:style w:type="character" w:customStyle="1" w:styleId="118pt">
    <w:name w:val="Заголовок №1 + 18 pt;Не курсив"/>
    <w:basedOn w:val="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4"/>
      <w:szCs w:val="44"/>
      <w:u w:val="single"/>
      <w:lang w:val="ru-RU" w:eastAsia="ru-RU" w:bidi="ru-RU"/>
    </w:rPr>
  </w:style>
  <w:style w:type="character" w:customStyle="1" w:styleId="285pt">
    <w:name w:val="Основной текст (2) + 8;5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pt0pt">
    <w:name w:val="Основной текст (2) + 8 pt;Интервал 0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85pt0">
    <w:name w:val="Основной текст (2) + 8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5pt1">
    <w:name w:val="Основной текст (2) + 8;5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10pt">
    <w:name w:val="Основной текст (2) + 10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267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b/>
      <w:bCs/>
      <w:spacing w:val="50"/>
      <w:sz w:val="20"/>
      <w:szCs w:val="2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780" w:line="0" w:lineRule="atLeast"/>
      <w:jc w:val="right"/>
      <w:outlineLvl w:val="1"/>
    </w:pPr>
    <w:rPr>
      <w:sz w:val="19"/>
      <w:szCs w:val="1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780" w:line="223" w:lineRule="exact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20" w:line="223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519" w:lineRule="exact"/>
      <w:jc w:val="right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80" w:line="519" w:lineRule="exact"/>
      <w:outlineLvl w:val="0"/>
    </w:pPr>
    <w:rPr>
      <w:rFonts w:ascii="Times New Roman" w:eastAsia="Times New Roman" w:hAnsi="Times New Roman" w:cs="Times New Roman"/>
      <w:b/>
      <w:bCs/>
      <w:i/>
      <w:iCs/>
      <w:sz w:val="44"/>
      <w:szCs w:val="44"/>
    </w:rPr>
  </w:style>
  <w:style w:type="paragraph" w:customStyle="1" w:styleId="31">
    <w:name w:val="основной текст3"/>
    <w:basedOn w:val="a"/>
    <w:uiPriority w:val="99"/>
    <w:rsid w:val="00F6406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2017-06-13T08:08:00Z</dcterms:created>
  <dcterms:modified xsi:type="dcterms:W3CDTF">2017-06-13T08:08:00Z</dcterms:modified>
</cp:coreProperties>
</file>