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A9C" w:rsidRDefault="009E56A1" w:rsidP="007A0DB3">
      <w:pPr>
        <w:pStyle w:val="31"/>
        <w:suppressAutoHyphens/>
      </w:pPr>
      <w:r>
        <w:t>А</w:t>
      </w:r>
      <w:r w:rsidR="007A0DB3">
        <w:t xml:space="preserve">дминистрация муниципального образования </w:t>
      </w:r>
      <w:r>
        <w:t>«Г</w:t>
      </w:r>
      <w:r w:rsidR="007A0DB3">
        <w:t>ород</w:t>
      </w:r>
      <w:r>
        <w:t xml:space="preserve"> А</w:t>
      </w:r>
      <w:r w:rsidR="007A0DB3">
        <w:t>страхань</w:t>
      </w:r>
      <w:r>
        <w:t>»</w:t>
      </w:r>
    </w:p>
    <w:p w:rsidR="00743A9C" w:rsidRDefault="009E56A1" w:rsidP="007A0DB3">
      <w:pPr>
        <w:pStyle w:val="31"/>
        <w:suppressAutoHyphens/>
      </w:pPr>
      <w:bookmarkStart w:id="0" w:name="bookmark0"/>
      <w:r>
        <w:t>РАСПОРЯЖЕНИЕ</w:t>
      </w:r>
      <w:bookmarkStart w:id="1" w:name="_GoBack"/>
      <w:bookmarkEnd w:id="0"/>
      <w:bookmarkEnd w:id="1"/>
    </w:p>
    <w:p w:rsidR="00743A9C" w:rsidRDefault="007A0DB3" w:rsidP="007A0DB3">
      <w:pPr>
        <w:pStyle w:val="31"/>
        <w:suppressAutoHyphens/>
      </w:pPr>
      <w:bookmarkStart w:id="2" w:name="bookmark1"/>
      <w:r>
        <w:t xml:space="preserve">10 июля 2017 года № </w:t>
      </w:r>
      <w:r w:rsidR="009E56A1">
        <w:t>751-р</w:t>
      </w:r>
      <w:bookmarkEnd w:id="2"/>
    </w:p>
    <w:p w:rsidR="00743A9C" w:rsidRDefault="007A0DB3" w:rsidP="007A0DB3">
      <w:pPr>
        <w:pStyle w:val="31"/>
        <w:suppressAutoHyphens/>
      </w:pPr>
      <w:r>
        <w:t>«</w:t>
      </w:r>
      <w:r w:rsidR="009E56A1">
        <w:t>О согласовании проведения митинга Астраханскому областному комитету политической партии «Коммунистическая партия Российской Федерации»</w:t>
      </w:r>
      <w:r>
        <w:t>»</w:t>
      </w:r>
    </w:p>
    <w:p w:rsidR="00743A9C" w:rsidRPr="007A0DB3" w:rsidRDefault="009E56A1" w:rsidP="007A0DB3">
      <w:pPr>
        <w:pStyle w:val="11"/>
        <w:shd w:val="clear" w:color="auto" w:fill="auto"/>
        <w:tabs>
          <w:tab w:val="left" w:pos="567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7A0DB3">
        <w:rPr>
          <w:rFonts w:ascii="Arial" w:hAnsi="Arial" w:cs="Arial"/>
          <w:sz w:val="18"/>
          <w:szCs w:val="18"/>
        </w:rPr>
        <w:t>В соответствии со</w:t>
      </w:r>
      <w:r w:rsidRPr="007A0DB3">
        <w:rPr>
          <w:rFonts w:ascii="Arial" w:hAnsi="Arial" w:cs="Arial"/>
          <w:sz w:val="18"/>
          <w:szCs w:val="18"/>
        </w:rPr>
        <w:t xml:space="preserve"> ст. 12 Федерального закона «О собраниях, митингах, демонстрациях, шествиях и пикетированиях», Законом Астраханской области «Об отдельных вопросах правового регулирования проведения публичных мероприятий на территории Астраханской области», распоряжением а</w:t>
      </w:r>
      <w:r w:rsidRPr="007A0DB3">
        <w:rPr>
          <w:rFonts w:ascii="Arial" w:hAnsi="Arial" w:cs="Arial"/>
          <w:sz w:val="18"/>
          <w:szCs w:val="18"/>
        </w:rPr>
        <w:t>дминистрации муниципального образования «Город Астрахань» от 27.06.2016 № 770-р «О реализации мероприятий, направленных на обеспечение общественного порядка и безопасности граждан при проведении публичных мероприятий», с изменением, внесенным распоряжением</w:t>
      </w:r>
      <w:r w:rsidRPr="007A0DB3">
        <w:rPr>
          <w:rFonts w:ascii="Arial" w:hAnsi="Arial" w:cs="Arial"/>
          <w:sz w:val="18"/>
          <w:szCs w:val="18"/>
        </w:rPr>
        <w:t xml:space="preserve"> администрации муниципального образования «Город Астрахань» от 01.11.2016 № 1566-р, согласно уведомлению Астраханского областного комитета политической партии «Коммунистическая партия Российской Федерации» о проведении митинга, зарегистрированному от 05.07</w:t>
      </w:r>
      <w:r w:rsidRPr="007A0DB3">
        <w:rPr>
          <w:rFonts w:ascii="Arial" w:hAnsi="Arial" w:cs="Arial"/>
          <w:sz w:val="18"/>
          <w:szCs w:val="18"/>
        </w:rPr>
        <w:t>.2017 за№ 33-01-17671.</w:t>
      </w:r>
    </w:p>
    <w:p w:rsidR="00743A9C" w:rsidRPr="007A0DB3" w:rsidRDefault="009E56A1" w:rsidP="007A0DB3">
      <w:pPr>
        <w:pStyle w:val="11"/>
        <w:shd w:val="clear" w:color="auto" w:fill="auto"/>
        <w:tabs>
          <w:tab w:val="left" w:pos="567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7A0DB3">
        <w:rPr>
          <w:rFonts w:ascii="Arial" w:hAnsi="Arial" w:cs="Arial"/>
          <w:sz w:val="18"/>
          <w:szCs w:val="18"/>
        </w:rPr>
        <w:t>1. Согласовать проведение митинга 15 июля 2017 года, с 09.00 до 10.00 часов, по адресу: г. Астрахань, сквер Ульяновых (у памятника И.Н. Ульянову), с количеством участников до 200 человек.</w:t>
      </w:r>
    </w:p>
    <w:p w:rsidR="00743A9C" w:rsidRPr="007A0DB3" w:rsidRDefault="007A0DB3" w:rsidP="007A0DB3">
      <w:pPr>
        <w:pStyle w:val="11"/>
        <w:shd w:val="clear" w:color="auto" w:fill="auto"/>
        <w:tabs>
          <w:tab w:val="left" w:pos="567"/>
          <w:tab w:val="left" w:pos="5043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7A0DB3">
        <w:rPr>
          <w:rFonts w:ascii="Arial" w:hAnsi="Arial" w:cs="Arial"/>
          <w:sz w:val="18"/>
          <w:szCs w:val="18"/>
        </w:rPr>
        <w:t xml:space="preserve">Цель публичного мероприятия: </w:t>
      </w:r>
      <w:r w:rsidR="009E56A1" w:rsidRPr="007A0DB3">
        <w:rPr>
          <w:rFonts w:ascii="Arial" w:hAnsi="Arial" w:cs="Arial"/>
          <w:sz w:val="18"/>
          <w:szCs w:val="18"/>
        </w:rPr>
        <w:t xml:space="preserve">акция протеста </w:t>
      </w:r>
      <w:r w:rsidR="009E56A1" w:rsidRPr="007A0DB3">
        <w:rPr>
          <w:rFonts w:ascii="Arial" w:hAnsi="Arial" w:cs="Arial"/>
          <w:sz w:val="18"/>
          <w:szCs w:val="18"/>
        </w:rPr>
        <w:t>«За Россию без</w:t>
      </w:r>
      <w:r w:rsidRPr="007A0DB3">
        <w:rPr>
          <w:rFonts w:ascii="Arial" w:hAnsi="Arial" w:cs="Arial"/>
          <w:sz w:val="18"/>
          <w:szCs w:val="18"/>
        </w:rPr>
        <w:t xml:space="preserve"> </w:t>
      </w:r>
      <w:r w:rsidR="009E56A1" w:rsidRPr="007A0DB3">
        <w:rPr>
          <w:rFonts w:ascii="Arial" w:hAnsi="Arial" w:cs="Arial"/>
          <w:sz w:val="18"/>
          <w:szCs w:val="18"/>
        </w:rPr>
        <w:t>криминальной олигархии и чиновничьего беспредела».</w:t>
      </w:r>
    </w:p>
    <w:p w:rsidR="00743A9C" w:rsidRPr="007A0DB3" w:rsidRDefault="009E56A1" w:rsidP="007A0DB3">
      <w:pPr>
        <w:pStyle w:val="11"/>
        <w:numPr>
          <w:ilvl w:val="0"/>
          <w:numId w:val="1"/>
        </w:numPr>
        <w:shd w:val="clear" w:color="auto" w:fill="auto"/>
        <w:tabs>
          <w:tab w:val="left" w:pos="567"/>
          <w:tab w:val="left" w:pos="913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7A0DB3">
        <w:rPr>
          <w:rFonts w:ascii="Arial" w:hAnsi="Arial" w:cs="Arial"/>
          <w:sz w:val="18"/>
          <w:szCs w:val="18"/>
        </w:rPr>
        <w:t>Ответственность за проведение митинга возложить на:</w:t>
      </w:r>
    </w:p>
    <w:p w:rsidR="00743A9C" w:rsidRPr="007A0DB3" w:rsidRDefault="009E56A1" w:rsidP="007A0DB3">
      <w:pPr>
        <w:pStyle w:val="11"/>
        <w:numPr>
          <w:ilvl w:val="0"/>
          <w:numId w:val="2"/>
        </w:numPr>
        <w:shd w:val="clear" w:color="auto" w:fill="auto"/>
        <w:tabs>
          <w:tab w:val="left" w:pos="567"/>
          <w:tab w:val="left" w:pos="671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7A0DB3">
        <w:rPr>
          <w:rFonts w:ascii="Arial" w:hAnsi="Arial" w:cs="Arial"/>
          <w:sz w:val="18"/>
          <w:szCs w:val="18"/>
        </w:rPr>
        <w:t>Иванова Николая Ивановича, проживающего по адресу: г. Астрахань, ул. Монгольская, д. 25, тел.: 89275797379;</w:t>
      </w:r>
    </w:p>
    <w:p w:rsidR="00743A9C" w:rsidRPr="007A0DB3" w:rsidRDefault="009E56A1" w:rsidP="007A0DB3">
      <w:pPr>
        <w:pStyle w:val="11"/>
        <w:numPr>
          <w:ilvl w:val="0"/>
          <w:numId w:val="2"/>
        </w:numPr>
        <w:shd w:val="clear" w:color="auto" w:fill="auto"/>
        <w:tabs>
          <w:tab w:val="left" w:pos="567"/>
          <w:tab w:val="left" w:pos="671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7A0DB3">
        <w:rPr>
          <w:rFonts w:ascii="Arial" w:hAnsi="Arial" w:cs="Arial"/>
          <w:sz w:val="18"/>
          <w:szCs w:val="18"/>
        </w:rPr>
        <w:t>Айтова Халита Андре</w:t>
      </w:r>
      <w:r w:rsidRPr="007A0DB3">
        <w:rPr>
          <w:rFonts w:ascii="Arial" w:hAnsi="Arial" w:cs="Arial"/>
          <w:sz w:val="18"/>
          <w:szCs w:val="18"/>
        </w:rPr>
        <w:t>евича, проживающего по адресу: г. Астрахань, ул. Белинского, д. 38, кв. 4, тел.: 412060.</w:t>
      </w:r>
    </w:p>
    <w:p w:rsidR="00743A9C" w:rsidRPr="007A0DB3" w:rsidRDefault="009E56A1" w:rsidP="007A0DB3">
      <w:pPr>
        <w:pStyle w:val="11"/>
        <w:numPr>
          <w:ilvl w:val="0"/>
          <w:numId w:val="1"/>
        </w:numPr>
        <w:shd w:val="clear" w:color="auto" w:fill="auto"/>
        <w:tabs>
          <w:tab w:val="left" w:pos="567"/>
          <w:tab w:val="left" w:pos="913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7A0DB3">
        <w:rPr>
          <w:rFonts w:ascii="Arial" w:hAnsi="Arial" w:cs="Arial"/>
          <w:sz w:val="18"/>
          <w:szCs w:val="18"/>
        </w:rPr>
        <w:t xml:space="preserve">Уведомить начальника УМВД России по городу Астрахань Веселовского А.А. о проведении митинга для обеспечения охраны общественного порядка и проведения работы, </w:t>
      </w:r>
      <w:r w:rsidRPr="007A0DB3">
        <w:rPr>
          <w:rFonts w:ascii="Arial" w:hAnsi="Arial" w:cs="Arial"/>
          <w:sz w:val="18"/>
          <w:szCs w:val="18"/>
        </w:rPr>
        <w:t>направленной на антитеррористическую безопасность.</w:t>
      </w:r>
    </w:p>
    <w:p w:rsidR="00743A9C" w:rsidRPr="007A0DB3" w:rsidRDefault="009E56A1" w:rsidP="007A0DB3">
      <w:pPr>
        <w:pStyle w:val="11"/>
        <w:numPr>
          <w:ilvl w:val="0"/>
          <w:numId w:val="1"/>
        </w:numPr>
        <w:shd w:val="clear" w:color="auto" w:fill="auto"/>
        <w:tabs>
          <w:tab w:val="left" w:pos="567"/>
          <w:tab w:val="left" w:pos="1114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7A0DB3">
        <w:rPr>
          <w:rFonts w:ascii="Arial" w:hAnsi="Arial" w:cs="Arial"/>
          <w:sz w:val="18"/>
          <w:szCs w:val="18"/>
        </w:rPr>
        <w:t xml:space="preserve">Назначить уполномоченным представителем администрации муниципального образования «Город Астрахань» на период проведения митинга ведущего менеджера отдела по взаимодействию с правоохранительными органами, </w:t>
      </w:r>
      <w:r w:rsidRPr="007A0DB3">
        <w:rPr>
          <w:rFonts w:ascii="Arial" w:hAnsi="Arial" w:cs="Arial"/>
          <w:sz w:val="18"/>
          <w:szCs w:val="18"/>
        </w:rPr>
        <w:t>воинскими подразделениями и казачеством управления по связям с общественностью администрации муниципального образования «Город Астрахань» Микунова А.А.</w:t>
      </w:r>
    </w:p>
    <w:p w:rsidR="00743A9C" w:rsidRPr="007A0DB3" w:rsidRDefault="009E56A1" w:rsidP="007A0DB3">
      <w:pPr>
        <w:pStyle w:val="11"/>
        <w:numPr>
          <w:ilvl w:val="0"/>
          <w:numId w:val="1"/>
        </w:numPr>
        <w:shd w:val="clear" w:color="auto" w:fill="auto"/>
        <w:tabs>
          <w:tab w:val="left" w:pos="567"/>
          <w:tab w:val="left" w:pos="894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7A0DB3">
        <w:rPr>
          <w:rFonts w:ascii="Arial" w:hAnsi="Arial" w:cs="Arial"/>
          <w:sz w:val="18"/>
          <w:szCs w:val="18"/>
        </w:rPr>
        <w:t>Предупредить организатора митинга об обязанности соблюдения законодательства Российской Федерации о поря</w:t>
      </w:r>
      <w:r w:rsidRPr="007A0DB3">
        <w:rPr>
          <w:rFonts w:ascii="Arial" w:hAnsi="Arial" w:cs="Arial"/>
          <w:sz w:val="18"/>
          <w:szCs w:val="18"/>
        </w:rPr>
        <w:t>дке проведения публичного мероприятия и ответственности за его нарушение.</w:t>
      </w:r>
    </w:p>
    <w:p w:rsidR="00743A9C" w:rsidRPr="007A0DB3" w:rsidRDefault="009E56A1" w:rsidP="007A0DB3">
      <w:pPr>
        <w:pStyle w:val="11"/>
        <w:shd w:val="clear" w:color="auto" w:fill="auto"/>
        <w:tabs>
          <w:tab w:val="left" w:pos="567"/>
        </w:tabs>
        <w:spacing w:before="0" w:after="0" w:line="240" w:lineRule="auto"/>
        <w:ind w:firstLine="227"/>
        <w:contextualSpacing/>
        <w:jc w:val="right"/>
        <w:rPr>
          <w:rFonts w:ascii="Arial" w:hAnsi="Arial" w:cs="Arial"/>
          <w:b/>
          <w:sz w:val="18"/>
          <w:szCs w:val="18"/>
        </w:rPr>
      </w:pPr>
      <w:r w:rsidRPr="007A0DB3">
        <w:rPr>
          <w:rFonts w:ascii="Arial" w:hAnsi="Arial" w:cs="Arial"/>
          <w:b/>
          <w:sz w:val="18"/>
          <w:szCs w:val="18"/>
        </w:rPr>
        <w:t>И.о начальника управления</w:t>
      </w:r>
      <w:r w:rsidR="007A0DB3" w:rsidRPr="007A0DB3">
        <w:rPr>
          <w:rFonts w:ascii="Arial" w:hAnsi="Arial" w:cs="Arial"/>
          <w:b/>
          <w:sz w:val="18"/>
          <w:szCs w:val="18"/>
        </w:rPr>
        <w:t xml:space="preserve"> </w:t>
      </w:r>
      <w:r w:rsidRPr="007A0DB3">
        <w:rPr>
          <w:rFonts w:ascii="Arial" w:hAnsi="Arial" w:cs="Arial"/>
          <w:b/>
          <w:sz w:val="18"/>
          <w:szCs w:val="18"/>
        </w:rPr>
        <w:t>по связям с общественностью</w:t>
      </w:r>
      <w:r w:rsidR="007A0DB3" w:rsidRPr="007A0DB3">
        <w:rPr>
          <w:rFonts w:ascii="Arial" w:hAnsi="Arial" w:cs="Arial"/>
          <w:b/>
          <w:sz w:val="18"/>
          <w:szCs w:val="18"/>
        </w:rPr>
        <w:t xml:space="preserve"> А.Б. </w:t>
      </w:r>
      <w:r w:rsidRPr="007A0DB3">
        <w:rPr>
          <w:rFonts w:ascii="Arial" w:hAnsi="Arial" w:cs="Arial"/>
          <w:b/>
          <w:sz w:val="18"/>
          <w:szCs w:val="18"/>
        </w:rPr>
        <w:t>Никольский</w:t>
      </w:r>
    </w:p>
    <w:sectPr w:rsidR="00743A9C" w:rsidRPr="007A0DB3" w:rsidSect="007A0DB3">
      <w:headerReference w:type="even" r:id="rId7"/>
      <w:headerReference w:type="default" r:id="rId8"/>
      <w:type w:val="continuous"/>
      <w:pgSz w:w="11909" w:h="16838"/>
      <w:pgMar w:top="1134" w:right="851" w:bottom="1134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6A1" w:rsidRDefault="009E56A1">
      <w:r>
        <w:separator/>
      </w:r>
    </w:p>
  </w:endnote>
  <w:endnote w:type="continuationSeparator" w:id="0">
    <w:p w:rsidR="009E56A1" w:rsidRDefault="009E5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6A1" w:rsidRDefault="009E56A1"/>
  </w:footnote>
  <w:footnote w:type="continuationSeparator" w:id="0">
    <w:p w:rsidR="009E56A1" w:rsidRDefault="009E56A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A9C" w:rsidRDefault="007A0DB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3256280</wp:posOffset>
              </wp:positionH>
              <wp:positionV relativeFrom="page">
                <wp:posOffset>241935</wp:posOffset>
              </wp:positionV>
              <wp:extent cx="67310" cy="175895"/>
              <wp:effectExtent l="0" t="3810" r="635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3A9C" w:rsidRDefault="009E56A1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6.4pt;margin-top:19.05pt;width:5.3pt;height:13.8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bCYpwIAAKUFAAAOAAAAZHJzL2Uyb0RvYy54bWysVG1vmzAQ/j5p/8Hyd8rLSAKopGpDmCZ1&#10;L1K7H+CACdbAtmw30E377zubkKatJk3b+GAd9vm55+4e3+XV2HfoQJVmguc4vAgworwSNeP7HH+9&#10;L70EI20Ir0knOM3xI9X4av32zeUgMxqJVnQ1VQhAuM4GmePWGJn5vq5a2hN9ISTlcNgI1RMDv2rv&#10;14oMgN53fhQES38QqpZKVFRr2C2mQ7x2+E1DK/O5aTQ1qMsxcDNuVW7d2dVfX5Jsr4hsWXWkQf6C&#10;RU8Yh6AnqIIYgh4UewXVs0oJLRpzUYneF03DKupygGzC4EU2dy2R1OUCxdHyVCb9/2CrT4cvCrE6&#10;xxFGnPTQons6GnQjRhTZ6gxSZ+B0J8HNjLANXXaZankrqm8acbFpCd/Ta6XE0FJSA7vQ3vTPrk44&#10;2oLsho+ihjDkwQgHNDaqt6WDYiBAhy49njpjqVSwuVy9C+GggpNwtUjShQtAsvmuVNq8p6JH1six&#10;gr47bHK41cZyIdnsYkNxUbKuc73v+LMNcJx2IDJctWeWg2vljzRIt8k2ib04Wm69OCgK77rcxN6y&#10;BFLFu2KzKcKfNm4YZy2ra8ptmFlWYfxnbTsKfBLESVhadKy2cJaSVvvdplPoQEDWpfuOBTlz85/T&#10;cEWAXF6kFEZxcBOlXrlMVl5cxgsvXQWJF4TpTboM4jQuyucp3TJO/z0lNOQ4XUSLSUq/zS1w3+vc&#10;SNYzA4OjY32Ok5MTyawAt7x2rTWEdZN9VgpL/6kU0O650U6uVqGTVs24GwHFangn6kcQrhKgLBAh&#10;TDswWqG+YzTA5Mgxh9GGUfeBg/TtkJkNNRu72SC8gos5NhhN5sZMw+hBKrZvAXd+XNfwPErmtPvE&#10;4fioYBa4FI5zyw6b83/n9TRd178AAAD//wMAUEsDBBQABgAIAAAAIQDftf+u3QAAAAkBAAAPAAAA&#10;ZHJzL2Rvd25yZXYueG1sTI8xT8MwFIR3JP6D9SqxUScpKVGIU6FKLGyUConNjV/jqPZzZLtp8u8x&#10;E4ynO9191+xma9iEPgyOBOTrDBhS59RAvYDj59tjBSxESUoaRyhgwQC79v6ukbVyN/rA6RB7lkoo&#10;1FKAjnGsOQ+dRivD2o1IyTs7b2VM0vdceXlL5dbwIsu23MqB0oKWI+41dpfD1Qp4nr8cjgH3+H2e&#10;Oq+HpTLvixAPq/n1BVjEOf6F4Rc/oUObmE7uSiowI6DMi4QeBWyqHFgKlMXmCdhJwLasgLcN//+g&#10;/QEAAP//AwBQSwECLQAUAAYACAAAACEAtoM4kv4AAADhAQAAEwAAAAAAAAAAAAAAAAAAAAAAW0Nv&#10;bnRlbnRfVHlwZXNdLnhtbFBLAQItABQABgAIAAAAIQA4/SH/1gAAAJQBAAALAAAAAAAAAAAAAAAA&#10;AC8BAABfcmVscy8ucmVsc1BLAQItABQABgAIAAAAIQD88bCYpwIAAKUFAAAOAAAAAAAAAAAAAAAA&#10;AC4CAABkcnMvZTJvRG9jLnhtbFBLAQItABQABgAIAAAAIQDftf+u3QAAAAkBAAAPAAAAAAAAAAAA&#10;AAAAAAEFAABkcnMvZG93bnJldi54bWxQSwUGAAAAAAQABADzAAAACwYAAAAA&#10;" filled="f" stroked="f">
              <v:textbox style="mso-fit-shape-to-text:t" inset="0,0,0,0">
                <w:txbxContent>
                  <w:p w:rsidR="00743A9C" w:rsidRDefault="009E56A1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A9C" w:rsidRDefault="007A0DB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3256280</wp:posOffset>
              </wp:positionH>
              <wp:positionV relativeFrom="page">
                <wp:posOffset>241935</wp:posOffset>
              </wp:positionV>
              <wp:extent cx="67310" cy="175895"/>
              <wp:effectExtent l="0" t="3810" r="63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3A9C" w:rsidRDefault="009E56A1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56.4pt;margin-top:19.05pt;width:5.3pt;height:13.8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40KqAIAAKwFAAAOAAAAZHJzL2Uyb0RvYy54bWysVG1vmzAQ/j5p/8HydwqkJAFUUrUhTJO6&#10;F6ndD3DABGvGRrYb6Kb+951NSJNWk6ZtfEBn+/zcc3eP7+p6aDnaU6WZFBkOLwKMqChlxcQuw98e&#10;Ci/GSBsiKsKloBl+ohpfr96/u+q7lM5kI3lFFQIQodO+y3BjTJf6vi4b2hJ9ITsq4LCWqiUGlmrn&#10;V4r0gN5yfxYEC7+XquqULKnWsJuPh3jl8OualuZLXWtqEM8wcDPur9x/a//+6oqkO0W6hpUHGuQv&#10;WLSECQh6hMqJIehRsTdQLSuV1LI2F6VsfVnXrKQuB8gmDF5lc9+QjrpcoDi6O5ZJ/z/Y8vP+q0Ks&#10;gt5hJEgLLXqgg0G3ckChrU7f6RSc7jtwMwNsW0+bqe7uZPldIyHXDRE7eqOU7BtKKmDnbvonV0cc&#10;bUG2/SdZQRjyaKQDGmrVWkAoBgJ06NLTsTOWSgmbi+VlCAclnITLeZzMLTWfpNPdTmnzgcoWWSPD&#10;CvrusMn+TpvRdXKxoYQsGOeu91ycbQDmuAOR4ao9sxxcK38mQbKJN3HkRbPFxouCPPduinXkLQog&#10;lV/m63UePtu4YZQ2rKqosGEmWYXRn7XtIPBREEdhaclZZeEsJa122zVXaE9A1oX7DgU5cfPPabh6&#10;QS6vUgpnUXA7S7xiES+9qIjmXrIMYi8Ik9tkEURJlBfnKd0xQf89JdRnOJnP5qOUfptb4L63uZG0&#10;ZQYGB2dthuOjE0mtADeicq01hPHRPimFpf9SCmj31GgnV6vQUatm2A6HdwFgVspbWT2BfpUEgYEW&#10;YeiB0Uj1A6MeBkiGBUw4jPhHAS/AzprJUJOxnQwiSriYYYPRaK7NOJMeO8V2DeBOb+wGXknBnIRf&#10;OAB/u4CR4DI5jC87c07XzutlyK5+AQAA//8DAFBLAwQUAAYACAAAACEA37X/rt0AAAAJAQAADwAA&#10;AGRycy9kb3ducmV2LnhtbEyPMU/DMBSEdyT+g/UqsVEnKSlRiFOhSixslAqJzY1f46j2c2S7afLv&#10;MROMpzvdfdfsZmvYhD4MjgTk6wwYUufUQL2A4+fbYwUsRElKGkcoYMEAu/b+rpG1cjf6wOkQe5ZK&#10;KNRSgI5xrDkPnUYrw9qNSMk7O29lTNL3XHl5S+XW8CLLttzKgdKCliPuNXaXw9UKeJ6/HI4B9/h9&#10;njqvh6Uy74sQD6v59QVYxDn+heEXP6FDm5hO7koqMCOgzIuEHgVsqhxYCpTF5gnYScC2rIC3Df//&#10;oP0BAAD//wMAUEsBAi0AFAAGAAgAAAAhALaDOJL+AAAA4QEAABMAAAAAAAAAAAAAAAAAAAAAAFtD&#10;b250ZW50X1R5cGVzXS54bWxQSwECLQAUAAYACAAAACEAOP0h/9YAAACUAQAACwAAAAAAAAAAAAAA&#10;AAAvAQAAX3JlbHMvLnJlbHNQSwECLQAUAAYACAAAACEAde+NCqgCAACsBQAADgAAAAAAAAAAAAAA&#10;AAAuAgAAZHJzL2Uyb0RvYy54bWxQSwECLQAUAAYACAAAACEA37X/rt0AAAAJAQAADwAAAAAAAAAA&#10;AAAAAAACBQAAZHJzL2Rvd25yZXYueG1sUEsFBgAAAAAEAAQA8wAAAAwGAAAAAA==&#10;" filled="f" stroked="f">
              <v:textbox style="mso-fit-shape-to-text:t" inset="0,0,0,0">
                <w:txbxContent>
                  <w:p w:rsidR="00743A9C" w:rsidRDefault="009E56A1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65692E"/>
    <w:multiLevelType w:val="multilevel"/>
    <w:tmpl w:val="88CC7B5C"/>
    <w:lvl w:ilvl="0">
      <w:start w:val="2"/>
      <w:numFmt w:val="decimal"/>
      <w:lvlText w:val="%1."/>
      <w:lvlJc w:val="left"/>
      <w:rPr>
        <w:rFonts w:ascii="Arial" w:eastAsia="Sylfaen" w:hAnsi="Arial" w:cs="Arial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2C68FD"/>
    <w:multiLevelType w:val="multilevel"/>
    <w:tmpl w:val="08B45CC8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30"/>
        <w:szCs w:val="3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A9C"/>
    <w:rsid w:val="00743A9C"/>
    <w:rsid w:val="007A0DB3"/>
    <w:rsid w:val="009E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17D0A1-0443-4782-BB99-9CE36B835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25"/>
      <w:sz w:val="34"/>
      <w:szCs w:val="34"/>
      <w:u w:val="none"/>
    </w:rPr>
  </w:style>
  <w:style w:type="character" w:customStyle="1" w:styleId="6Exact">
    <w:name w:val="Основной текст (6) Exact"/>
    <w:basedOn w:val="a0"/>
    <w:link w:val="6"/>
    <w:rPr>
      <w:rFonts w:ascii="Sylfaen" w:eastAsia="Sylfaen" w:hAnsi="Sylfaen" w:cs="Sylfaen"/>
      <w:b w:val="0"/>
      <w:bCs w:val="0"/>
      <w:i/>
      <w:iCs/>
      <w:smallCaps w:val="0"/>
      <w:strike w:val="0"/>
      <w:spacing w:val="14"/>
      <w:sz w:val="12"/>
      <w:szCs w:val="12"/>
      <w:u w:val="none"/>
      <w:lang w:val="en-US"/>
    </w:rPr>
  </w:style>
  <w:style w:type="character" w:customStyle="1" w:styleId="2">
    <w:name w:val="Основной текст (2)_"/>
    <w:basedOn w:val="a0"/>
    <w:link w:val="20"/>
    <w:rPr>
      <w:rFonts w:ascii="Corbel" w:eastAsia="Corbel" w:hAnsi="Corbel" w:cs="Corbel"/>
      <w:b w:val="0"/>
      <w:bCs w:val="0"/>
      <w:i w:val="0"/>
      <w:iCs w:val="0"/>
      <w:smallCaps w:val="0"/>
      <w:strike w:val="0"/>
      <w:sz w:val="101"/>
      <w:szCs w:val="101"/>
      <w:u w:val="none"/>
    </w:rPr>
  </w:style>
  <w:style w:type="character" w:customStyle="1" w:styleId="3">
    <w:name w:val="Основной текст (3)_"/>
    <w:basedOn w:val="a0"/>
    <w:link w:val="30"/>
    <w:rPr>
      <w:rFonts w:ascii="Sylfaen" w:eastAsia="Sylfaen" w:hAnsi="Sylfaen" w:cs="Sylfaen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Sylfaen" w:eastAsia="Sylfaen" w:hAnsi="Sylfaen" w:cs="Sylfaen"/>
      <w:b/>
      <w:bCs/>
      <w:i w:val="0"/>
      <w:iCs w:val="0"/>
      <w:smallCaps w:val="0"/>
      <w:strike w:val="0"/>
      <w:spacing w:val="60"/>
      <w:sz w:val="33"/>
      <w:szCs w:val="33"/>
      <w:u w:val="none"/>
    </w:rPr>
  </w:style>
  <w:style w:type="character" w:customStyle="1" w:styleId="21">
    <w:name w:val="Заголовок №2_"/>
    <w:basedOn w:val="a0"/>
    <w:link w:val="22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145pt">
    <w:name w:val="Основной текст (4) + 14;5 pt"/>
    <w:basedOn w:val="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</w:rPr>
  </w:style>
  <w:style w:type="character" w:customStyle="1" w:styleId="a4">
    <w:name w:val="Основной текст_"/>
    <w:basedOn w:val="a0"/>
    <w:link w:val="11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a5">
    <w:name w:val="Колонтитул_"/>
    <w:basedOn w:val="a0"/>
    <w:link w:val="a6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7">
    <w:name w:val="Колонтитул"/>
    <w:basedOn w:val="a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CenturyGothic27pt0pt">
    <w:name w:val="Основной текст + Century Gothic;27 pt;Курсив;Интервал 0 pt"/>
    <w:basedOn w:val="a4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54"/>
      <w:szCs w:val="54"/>
      <w:u w:val="none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25"/>
      <w:sz w:val="34"/>
      <w:szCs w:val="34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Sylfaen" w:eastAsia="Sylfaen" w:hAnsi="Sylfaen" w:cs="Sylfaen"/>
      <w:i/>
      <w:iCs/>
      <w:spacing w:val="14"/>
      <w:sz w:val="12"/>
      <w:szCs w:val="12"/>
      <w:lang w:val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900" w:line="0" w:lineRule="atLeast"/>
      <w:jc w:val="center"/>
    </w:pPr>
    <w:rPr>
      <w:rFonts w:ascii="Corbel" w:eastAsia="Corbel" w:hAnsi="Corbel" w:cs="Corbel"/>
      <w:sz w:val="101"/>
      <w:szCs w:val="10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900" w:line="528" w:lineRule="exact"/>
      <w:jc w:val="center"/>
    </w:pPr>
    <w:rPr>
      <w:rFonts w:ascii="Sylfaen" w:eastAsia="Sylfaen" w:hAnsi="Sylfaen" w:cs="Sylfaen"/>
      <w:b/>
      <w:bCs/>
      <w:spacing w:val="-10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0" w:line="0" w:lineRule="atLeast"/>
      <w:jc w:val="center"/>
      <w:outlineLvl w:val="0"/>
    </w:pPr>
    <w:rPr>
      <w:rFonts w:ascii="Sylfaen" w:eastAsia="Sylfaen" w:hAnsi="Sylfaen" w:cs="Sylfaen"/>
      <w:b/>
      <w:bCs/>
      <w:spacing w:val="60"/>
      <w:sz w:val="33"/>
      <w:szCs w:val="33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600" w:line="0" w:lineRule="atLeast"/>
      <w:ind w:firstLine="480"/>
      <w:jc w:val="both"/>
      <w:outlineLvl w:val="1"/>
    </w:pPr>
    <w:rPr>
      <w:rFonts w:ascii="Trebuchet MS" w:eastAsia="Trebuchet MS" w:hAnsi="Trebuchet MS" w:cs="Trebuchet MS"/>
      <w:b/>
      <w:bCs/>
      <w:spacing w:val="-10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780" w:line="0" w:lineRule="atLeast"/>
      <w:ind w:firstLine="480"/>
      <w:jc w:val="both"/>
    </w:pPr>
    <w:rPr>
      <w:rFonts w:ascii="Sylfaen" w:eastAsia="Sylfaen" w:hAnsi="Sylfaen" w:cs="Sylfaen"/>
      <w:sz w:val="20"/>
      <w:szCs w:val="20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780" w:after="540" w:line="319" w:lineRule="exact"/>
    </w:pPr>
    <w:rPr>
      <w:rFonts w:ascii="Sylfaen" w:eastAsia="Sylfaen" w:hAnsi="Sylfaen" w:cs="Sylfaen"/>
      <w:spacing w:val="-10"/>
      <w:sz w:val="30"/>
      <w:szCs w:val="30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Sylfaen" w:eastAsia="Sylfaen" w:hAnsi="Sylfaen" w:cs="Sylfaen"/>
      <w:sz w:val="21"/>
      <w:szCs w:val="21"/>
    </w:rPr>
  </w:style>
  <w:style w:type="paragraph" w:customStyle="1" w:styleId="31">
    <w:name w:val="основной текст3"/>
    <w:basedOn w:val="a"/>
    <w:uiPriority w:val="99"/>
    <w:rsid w:val="007A0DB3"/>
    <w:pPr>
      <w:widowControl/>
      <w:autoSpaceDE w:val="0"/>
      <w:autoSpaceDN w:val="0"/>
      <w:adjustRightInd w:val="0"/>
      <w:spacing w:line="200" w:lineRule="atLeast"/>
      <w:jc w:val="center"/>
      <w:textAlignment w:val="center"/>
    </w:pPr>
    <w:rPr>
      <w:rFonts w:ascii="Cambria" w:eastAsiaTheme="minorEastAsia" w:hAnsi="Cambria" w:cs="Cambria"/>
      <w:b/>
      <w:bCs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2017-07-11T06:34:00Z</dcterms:created>
  <dcterms:modified xsi:type="dcterms:W3CDTF">2017-07-11T06:37:00Z</dcterms:modified>
</cp:coreProperties>
</file>