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045" w:rsidRDefault="00EA7045" w:rsidP="00EA7045">
      <w:pPr>
        <w:pStyle w:val="3"/>
      </w:pPr>
      <w:r>
        <w:t>Глава муниципального образования «Город Астрахань»</w:t>
      </w:r>
    </w:p>
    <w:p w:rsidR="00460138" w:rsidRDefault="00EA7045" w:rsidP="00EA7045">
      <w:pPr>
        <w:pStyle w:val="3"/>
      </w:pPr>
      <w:r>
        <w:t>РАСПОРЯЖЕНИЕ</w:t>
      </w:r>
      <w:r w:rsidR="00460138">
        <w:t xml:space="preserve"> </w:t>
      </w:r>
    </w:p>
    <w:p w:rsidR="00EA7045" w:rsidRDefault="00460138" w:rsidP="00EA7045">
      <w:pPr>
        <w:pStyle w:val="3"/>
      </w:pPr>
      <w:r>
        <w:t xml:space="preserve"> </w:t>
      </w:r>
      <w:r w:rsidR="00EA7045">
        <w:t>10 ноября 2017 года № 182-р-мо</w:t>
      </w:r>
    </w:p>
    <w:p w:rsidR="00EA7045" w:rsidRDefault="00460138" w:rsidP="00EA7045">
      <w:pPr>
        <w:pStyle w:val="3"/>
      </w:pPr>
      <w:r>
        <w:t>«О проведении публичных слуша</w:t>
      </w:r>
      <w:r w:rsidR="00EA7045">
        <w:t>ний по вопросу предоставления</w:t>
      </w:r>
      <w:r>
        <w:t xml:space="preserve"> разрешения на условно разрешен</w:t>
      </w:r>
      <w:r w:rsidR="00EA7045">
        <w:t>ный вид использования земельно</w:t>
      </w:r>
      <w:bookmarkStart w:id="0" w:name="_GoBack"/>
      <w:bookmarkEnd w:id="0"/>
      <w:r w:rsidR="00EA7045">
        <w:t xml:space="preserve">го участка по пл. Нефтяников, 2 в </w:t>
      </w:r>
      <w:proofErr w:type="spellStart"/>
      <w:r w:rsidR="00EA7045">
        <w:t>Трусовском</w:t>
      </w:r>
      <w:proofErr w:type="spellEnd"/>
      <w:r w:rsidR="00EA7045">
        <w:t xml:space="preserve"> районе г. Астрахани - склад»</w:t>
      </w:r>
    </w:p>
    <w:p w:rsidR="00EA7045" w:rsidRDefault="00EA7045" w:rsidP="00EA7045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01.09.2017 № 01-10-02-5586/2017,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EA7045" w:rsidRDefault="00EA7045" w:rsidP="00EA7045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Провести публичные слушания 23.11.2017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2531 кв. м (кадастровый номер 30:12:041629:359) по пл. Нефтяников, 2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склад. </w:t>
      </w:r>
      <w:proofErr w:type="gramEnd"/>
    </w:p>
    <w:p w:rsidR="00EA7045" w:rsidRDefault="00EA7045" w:rsidP="00EA704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EA7045" w:rsidRDefault="00EA7045" w:rsidP="00EA7045">
      <w:pPr>
        <w:pStyle w:val="a3"/>
        <w:rPr>
          <w:spacing w:val="5"/>
        </w:rPr>
      </w:pPr>
      <w:r>
        <w:rPr>
          <w:spacing w:val="5"/>
        </w:rP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EA7045" w:rsidRDefault="00EA7045" w:rsidP="00EA7045">
      <w:pPr>
        <w:pStyle w:val="a3"/>
      </w:pPr>
      <w:r>
        <w:t>2.2. Организовать работы по подготовке и проведению публичных слушаний.</w:t>
      </w:r>
    </w:p>
    <w:p w:rsidR="00EA7045" w:rsidRDefault="00EA7045" w:rsidP="00EA704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EA7045" w:rsidRDefault="00EA7045" w:rsidP="00EA7045">
      <w:pPr>
        <w:pStyle w:val="a3"/>
      </w:pPr>
      <w:r>
        <w:t>2.4. Подготовить протокол и заключение о результатах публичных слушаний.</w:t>
      </w:r>
    </w:p>
    <w:p w:rsidR="00EA7045" w:rsidRDefault="00EA7045" w:rsidP="00EA704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A7045" w:rsidRDefault="00EA7045" w:rsidP="00EA704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EA7045" w:rsidRDefault="00EA7045" w:rsidP="00EA704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A7045" w:rsidRDefault="00EA7045" w:rsidP="00EA704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7045" w:rsidRDefault="00EA7045" w:rsidP="00EA704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A7045" w:rsidRDefault="00EA7045" w:rsidP="00EA704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EA7045" w:rsidRDefault="00EA7045" w:rsidP="00EA7045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EA7045" w:rsidRDefault="00EA7045" w:rsidP="00EA7045">
      <w:pPr>
        <w:pStyle w:val="a3"/>
        <w:jc w:val="right"/>
        <w:rPr>
          <w:b/>
          <w:bCs/>
        </w:rPr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5FA"/>
    <w:rsid w:val="002D15FA"/>
    <w:rsid w:val="00460138"/>
    <w:rsid w:val="00984FF0"/>
    <w:rsid w:val="00EA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70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70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70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70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2017-11-16T05:46:00Z</dcterms:created>
  <dcterms:modified xsi:type="dcterms:W3CDTF">2017-11-16T05:47:00Z</dcterms:modified>
</cp:coreProperties>
</file>