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B2C" w:rsidRDefault="009B4B2C" w:rsidP="009B4B2C">
      <w:pPr>
        <w:pStyle w:val="3"/>
      </w:pPr>
      <w:r>
        <w:t>Администрация муниципального образования «Город Астрахань»</w:t>
      </w:r>
    </w:p>
    <w:p w:rsidR="009B4B2C" w:rsidRDefault="009B4B2C" w:rsidP="009B4B2C">
      <w:pPr>
        <w:pStyle w:val="3"/>
      </w:pPr>
      <w:r>
        <w:t>РАСПОРЯЖЕНИЕ</w:t>
      </w:r>
    </w:p>
    <w:p w:rsidR="009B4B2C" w:rsidRDefault="009B4B2C" w:rsidP="009B4B2C">
      <w:pPr>
        <w:pStyle w:val="3"/>
      </w:pPr>
      <w:r>
        <w:t>10 сентября 2018 года № 4092-p</w:t>
      </w:r>
    </w:p>
    <w:p w:rsidR="009B4B2C" w:rsidRDefault="009B4B2C" w:rsidP="009B4B2C">
      <w:pPr>
        <w:pStyle w:val="3"/>
      </w:pPr>
      <w:r>
        <w:t>«Об отказе в предоставлении разрешения на отклонение от предельных параметров разрешенного строительства,</w:t>
      </w:r>
      <w:bookmarkStart w:id="0" w:name="_GoBack"/>
      <w:bookmarkEnd w:id="0"/>
      <w:r>
        <w:t xml:space="preserve"> реконструкции объекта капитального строительства</w:t>
      </w:r>
    </w:p>
    <w:p w:rsidR="009B4B2C" w:rsidRDefault="009B4B2C" w:rsidP="009B4B2C">
      <w:pPr>
        <w:pStyle w:val="3"/>
      </w:pPr>
      <w:r>
        <w:t xml:space="preserve"> по ул. Орджоникидзе, 6 в Ленинском районе г. Астрахани»</w:t>
      </w:r>
    </w:p>
    <w:p w:rsidR="009B4B2C" w:rsidRDefault="009B4B2C" w:rsidP="009B4B2C">
      <w:pPr>
        <w:pStyle w:val="a3"/>
      </w:pPr>
      <w:proofErr w:type="gramStart"/>
      <w:r>
        <w:t xml:space="preserve">В связи с обращением </w:t>
      </w:r>
      <w:proofErr w:type="spellStart"/>
      <w:r>
        <w:t>Свечкаревой</w:t>
      </w:r>
      <w:proofErr w:type="spellEnd"/>
      <w:r>
        <w:t xml:space="preserve"> С.С., Власова С.В. от 09.07.2018 № 05-04-01-3673,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</w:t>
      </w:r>
      <w:proofErr w:type="gramStart"/>
      <w: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</w:t>
      </w:r>
      <w:proofErr w:type="gramEnd"/>
      <w:r>
        <w:t xml:space="preserve"> о безопасности зданий и сооружений»:</w:t>
      </w:r>
    </w:p>
    <w:p w:rsidR="009B4B2C" w:rsidRDefault="009B4B2C" w:rsidP="009B4B2C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Орджоникидзе, 6 в Ленинском районе г. Астрахани в отношении земельного участка площадью 295 кв. м, образуемого в результате раздела земельного участка площадью 887 кв. м (кадастровый номер 30:12:020215:31), что меньше установленной градостроительным регламентом минимальной площади участка для индивидуального жилищного строительства.</w:t>
      </w:r>
      <w:proofErr w:type="gramEnd"/>
    </w:p>
    <w:p w:rsidR="009B4B2C" w:rsidRDefault="009B4B2C" w:rsidP="009B4B2C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9B4B2C" w:rsidRDefault="009B4B2C" w:rsidP="009B4B2C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9B4B2C" w:rsidRDefault="009B4B2C" w:rsidP="009B4B2C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4B2C" w:rsidRDefault="009B4B2C" w:rsidP="009B4B2C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B4B2C" w:rsidRDefault="009B4B2C" w:rsidP="009B4B2C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B4B2C" w:rsidRDefault="009B4B2C" w:rsidP="009B4B2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4C1"/>
    <w:rsid w:val="002436D2"/>
    <w:rsid w:val="005344C1"/>
    <w:rsid w:val="00984FF0"/>
    <w:rsid w:val="009B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4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4B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4B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4B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2018-09-13T05:16:00Z</dcterms:created>
  <dcterms:modified xsi:type="dcterms:W3CDTF">2018-09-13T05:28:00Z</dcterms:modified>
</cp:coreProperties>
</file>