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380" w:rsidRPr="00667D4C" w:rsidRDefault="00667D4C" w:rsidP="00667D4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667D4C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F67854" w:rsidRPr="00667D4C">
        <w:rPr>
          <w:rFonts w:asciiTheme="majorHAnsi" w:hAnsiTheme="majorHAnsi"/>
          <w:b/>
          <w:sz w:val="20"/>
          <w:szCs w:val="20"/>
        </w:rPr>
        <w:t>«Г</w:t>
      </w:r>
      <w:r w:rsidRPr="00667D4C">
        <w:rPr>
          <w:rFonts w:asciiTheme="majorHAnsi" w:hAnsiTheme="majorHAnsi"/>
          <w:b/>
          <w:sz w:val="20"/>
          <w:szCs w:val="20"/>
        </w:rPr>
        <w:t>ород</w:t>
      </w:r>
      <w:r w:rsidR="00F67854" w:rsidRPr="00667D4C">
        <w:rPr>
          <w:rFonts w:asciiTheme="majorHAnsi" w:hAnsiTheme="majorHAnsi"/>
          <w:b/>
          <w:sz w:val="20"/>
          <w:szCs w:val="20"/>
        </w:rPr>
        <w:t xml:space="preserve"> А</w:t>
      </w:r>
      <w:r w:rsidRPr="00667D4C">
        <w:rPr>
          <w:rFonts w:asciiTheme="majorHAnsi" w:hAnsiTheme="majorHAnsi"/>
          <w:b/>
          <w:sz w:val="20"/>
          <w:szCs w:val="20"/>
        </w:rPr>
        <w:t>страхань</w:t>
      </w:r>
      <w:r w:rsidR="00F67854" w:rsidRPr="00667D4C">
        <w:rPr>
          <w:rFonts w:asciiTheme="majorHAnsi" w:hAnsiTheme="majorHAnsi"/>
          <w:b/>
          <w:sz w:val="20"/>
          <w:szCs w:val="20"/>
        </w:rPr>
        <w:t>»</w:t>
      </w:r>
    </w:p>
    <w:p w:rsidR="00667D4C" w:rsidRDefault="00F67854" w:rsidP="00667D4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67D4C">
        <w:rPr>
          <w:rFonts w:asciiTheme="majorHAnsi" w:hAnsiTheme="majorHAnsi"/>
          <w:b/>
          <w:sz w:val="20"/>
          <w:szCs w:val="20"/>
        </w:rPr>
        <w:t>РАС</w:t>
      </w:r>
      <w:r w:rsidRPr="00667D4C">
        <w:rPr>
          <w:rFonts w:asciiTheme="majorHAnsi" w:hAnsiTheme="majorHAnsi"/>
          <w:b/>
          <w:sz w:val="20"/>
          <w:szCs w:val="20"/>
        </w:rPr>
        <w:t>ПО</w:t>
      </w:r>
      <w:r w:rsidRPr="00667D4C">
        <w:rPr>
          <w:rFonts w:asciiTheme="majorHAnsi" w:hAnsiTheme="majorHAnsi"/>
          <w:b/>
          <w:sz w:val="20"/>
          <w:szCs w:val="20"/>
        </w:rPr>
        <w:t>РЯЖЕНИЕ</w:t>
      </w:r>
      <w:bookmarkStart w:id="1" w:name="bookmark1"/>
      <w:bookmarkEnd w:id="0"/>
    </w:p>
    <w:p w:rsidR="00FE5380" w:rsidRPr="00667D4C" w:rsidRDefault="00F67854" w:rsidP="00667D4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667D4C">
        <w:rPr>
          <w:rFonts w:asciiTheme="majorHAnsi" w:hAnsiTheme="majorHAnsi"/>
          <w:b/>
          <w:sz w:val="20"/>
          <w:szCs w:val="20"/>
        </w:rPr>
        <w:t>11 января 2018 года</w:t>
      </w:r>
      <w:bookmarkEnd w:id="1"/>
      <w:r w:rsidR="00667D4C" w:rsidRPr="00667D4C">
        <w:rPr>
          <w:rFonts w:asciiTheme="majorHAnsi" w:hAnsiTheme="majorHAnsi"/>
          <w:b/>
          <w:sz w:val="20"/>
          <w:szCs w:val="20"/>
        </w:rPr>
        <w:t xml:space="preserve"> №18-р</w:t>
      </w:r>
    </w:p>
    <w:p w:rsidR="00FE5380" w:rsidRPr="00667D4C" w:rsidRDefault="00F67854" w:rsidP="00667D4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667D4C">
        <w:rPr>
          <w:rFonts w:asciiTheme="majorHAnsi" w:hAnsiTheme="majorHAnsi"/>
          <w:b/>
          <w:sz w:val="20"/>
          <w:szCs w:val="20"/>
        </w:rPr>
        <w:t xml:space="preserve">О приватизации муниципального </w:t>
      </w:r>
      <w:r w:rsidRPr="00667D4C">
        <w:rPr>
          <w:rFonts w:asciiTheme="majorHAnsi" w:hAnsiTheme="majorHAnsi"/>
          <w:b/>
          <w:sz w:val="20"/>
          <w:szCs w:val="20"/>
        </w:rPr>
        <w:t>имущества - нежилого здания, расположенного по адресу: г. Астрахань, пер. Чугунова, 146 способом продажи посредством публичного предложения</w:t>
      </w:r>
    </w:p>
    <w:p w:rsidR="00FE5380" w:rsidRPr="00667D4C" w:rsidRDefault="00F67854" w:rsidP="00667D4C">
      <w:pPr>
        <w:pStyle w:val="1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</w:t>
      </w:r>
      <w:r w:rsidRPr="00667D4C">
        <w:rPr>
          <w:rFonts w:ascii="Arial" w:hAnsi="Arial" w:cs="Arial"/>
          <w:sz w:val="18"/>
          <w:szCs w:val="18"/>
        </w:rPr>
        <w:t>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</w:t>
      </w:r>
      <w:r w:rsidRPr="00667D4C">
        <w:rPr>
          <w:rFonts w:ascii="Arial" w:hAnsi="Arial" w:cs="Arial"/>
          <w:sz w:val="18"/>
          <w:szCs w:val="18"/>
        </w:rPr>
        <w:t>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28.09.2017), учитывая протокол несостоявшегося аукциона № 234/08 от 19.12</w:t>
      </w:r>
      <w:r w:rsidRPr="00667D4C">
        <w:rPr>
          <w:rFonts w:ascii="Arial" w:hAnsi="Arial" w:cs="Arial"/>
          <w:sz w:val="18"/>
          <w:szCs w:val="18"/>
        </w:rPr>
        <w:t>.2017 г.</w:t>
      </w:r>
    </w:p>
    <w:p w:rsidR="00FE5380" w:rsidRPr="00667D4C" w:rsidRDefault="00F67854" w:rsidP="00667D4C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FE5380" w:rsidRPr="00667D4C" w:rsidRDefault="00F67854" w:rsidP="00667D4C">
      <w:pPr>
        <w:pStyle w:val="11"/>
        <w:numPr>
          <w:ilvl w:val="1"/>
          <w:numId w:val="1"/>
        </w:numPr>
        <w:shd w:val="clear" w:color="auto" w:fill="auto"/>
        <w:tabs>
          <w:tab w:val="left" w:pos="1134"/>
          <w:tab w:val="left" w:pos="1502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здания, расположенного по адресу: г. Астрахань, пер. Чугунова, 146,</w:t>
      </w:r>
      <w:r w:rsidRPr="00667D4C">
        <w:rPr>
          <w:rFonts w:ascii="Arial" w:hAnsi="Arial" w:cs="Arial"/>
          <w:sz w:val="18"/>
          <w:szCs w:val="18"/>
        </w:rPr>
        <w:t xml:space="preserve"> общей площадью 7,7 кв.м., кадастровый номер 30:12:040855:35 (далее объект приватизации) способом продажи посредством публичного предложения.</w:t>
      </w:r>
    </w:p>
    <w:p w:rsidR="00FE5380" w:rsidRPr="00667D4C" w:rsidRDefault="00F67854" w:rsidP="00667D4C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347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</w:t>
      </w:r>
      <w:r w:rsidRPr="00667D4C">
        <w:rPr>
          <w:rFonts w:ascii="Arial" w:hAnsi="Arial" w:cs="Arial"/>
          <w:sz w:val="18"/>
          <w:szCs w:val="18"/>
        </w:rPr>
        <w:t>ь его размещение на сайтах в сети «Интернет».</w:t>
      </w:r>
    </w:p>
    <w:p w:rsidR="00FE5380" w:rsidRPr="00667D4C" w:rsidRDefault="00F67854" w:rsidP="00667D4C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502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FE5380" w:rsidRPr="00667D4C" w:rsidRDefault="00F67854" w:rsidP="00667D4C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502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>Подготовить и разместить на сайта</w:t>
      </w:r>
      <w:r w:rsidRPr="00667D4C">
        <w:rPr>
          <w:rFonts w:ascii="Arial" w:hAnsi="Arial" w:cs="Arial"/>
          <w:sz w:val="18"/>
          <w:szCs w:val="18"/>
        </w:rPr>
        <w:t>х в сети «Интернет» информационное сообщение об итогах продажи объекта приватизации посредством публичного предложения.</w:t>
      </w:r>
    </w:p>
    <w:p w:rsidR="00FE5380" w:rsidRPr="00667D4C" w:rsidRDefault="00F67854" w:rsidP="00667D4C">
      <w:pPr>
        <w:pStyle w:val="11"/>
        <w:numPr>
          <w:ilvl w:val="2"/>
          <w:numId w:val="1"/>
        </w:numPr>
        <w:shd w:val="clear" w:color="auto" w:fill="auto"/>
        <w:tabs>
          <w:tab w:val="left" w:pos="1134"/>
          <w:tab w:val="left" w:pos="133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</w:t>
      </w:r>
      <w:r w:rsidRPr="00667D4C">
        <w:rPr>
          <w:rFonts w:ascii="Arial" w:hAnsi="Arial" w:cs="Arial"/>
          <w:sz w:val="18"/>
          <w:szCs w:val="18"/>
        </w:rPr>
        <w:t>имущества муниципального образования «Город Астрахань».</w:t>
      </w:r>
    </w:p>
    <w:p w:rsidR="00FE5380" w:rsidRPr="00667D4C" w:rsidRDefault="00F67854" w:rsidP="00667D4C">
      <w:pPr>
        <w:pStyle w:val="11"/>
        <w:numPr>
          <w:ilvl w:val="1"/>
          <w:numId w:val="1"/>
        </w:numPr>
        <w:shd w:val="clear" w:color="auto" w:fill="auto"/>
        <w:tabs>
          <w:tab w:val="left" w:pos="1134"/>
          <w:tab w:val="left" w:pos="156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>Разместить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</w:t>
      </w:r>
      <w:r w:rsidRPr="00667D4C">
        <w:rPr>
          <w:rFonts w:ascii="Arial" w:hAnsi="Arial" w:cs="Arial"/>
          <w:sz w:val="18"/>
          <w:szCs w:val="18"/>
        </w:rPr>
        <w:t>ии для размещения информации о проведении торгов, в течение десяти дней со дня его принятия.</w:t>
      </w:r>
    </w:p>
    <w:p w:rsidR="00FE5380" w:rsidRPr="00667D4C" w:rsidRDefault="00F67854" w:rsidP="00667D4C">
      <w:pPr>
        <w:pStyle w:val="11"/>
        <w:numPr>
          <w:ilvl w:val="0"/>
          <w:numId w:val="1"/>
        </w:numPr>
        <w:shd w:val="clear" w:color="auto" w:fill="auto"/>
        <w:tabs>
          <w:tab w:val="left" w:pos="1134"/>
          <w:tab w:val="left" w:pos="1330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</w:t>
      </w:r>
      <w:r w:rsidRPr="00667D4C">
        <w:rPr>
          <w:rFonts w:ascii="Arial" w:hAnsi="Arial" w:cs="Arial"/>
          <w:sz w:val="18"/>
          <w:szCs w:val="18"/>
        </w:rPr>
        <w:t>вания «Город Астрахань» на официальном сайте администрации муниципального образования «Город Астрахань».</w:t>
      </w:r>
    </w:p>
    <w:p w:rsidR="00FE5380" w:rsidRPr="00667D4C" w:rsidRDefault="00F67854" w:rsidP="00667D4C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667D4C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</w:t>
      </w:r>
      <w:r w:rsidRPr="00667D4C">
        <w:rPr>
          <w:rFonts w:ascii="Arial" w:hAnsi="Arial" w:cs="Arial"/>
          <w:sz w:val="18"/>
          <w:szCs w:val="18"/>
        </w:rPr>
        <w:t>ьного имущества администрации муниципального образования «Город Астрахань».</w:t>
      </w:r>
    </w:p>
    <w:p w:rsidR="00FE5380" w:rsidRPr="00667D4C" w:rsidRDefault="00FE5380" w:rsidP="00667D4C">
      <w:pPr>
        <w:contextualSpacing/>
        <w:rPr>
          <w:rFonts w:ascii="Arial" w:hAnsi="Arial" w:cs="Arial"/>
          <w:sz w:val="18"/>
          <w:szCs w:val="18"/>
        </w:rPr>
      </w:pPr>
    </w:p>
    <w:p w:rsidR="00667D4C" w:rsidRPr="00667D4C" w:rsidRDefault="00F67854" w:rsidP="00667D4C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67D4C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667D4C" w:rsidRPr="00667D4C">
        <w:rPr>
          <w:rFonts w:ascii="Arial" w:hAnsi="Arial" w:cs="Arial"/>
          <w:b/>
          <w:sz w:val="18"/>
          <w:szCs w:val="18"/>
        </w:rPr>
        <w:t xml:space="preserve"> </w:t>
      </w:r>
      <w:r w:rsidR="00667D4C" w:rsidRPr="00667D4C">
        <w:rPr>
          <w:rStyle w:val="Exact"/>
          <w:rFonts w:ascii="Arial" w:hAnsi="Arial" w:cs="Arial"/>
          <w:b/>
          <w:spacing w:val="0"/>
          <w:sz w:val="18"/>
          <w:szCs w:val="18"/>
        </w:rPr>
        <w:t>С.Б. Агабеков</w:t>
      </w:r>
    </w:p>
    <w:p w:rsidR="00FE5380" w:rsidRPr="00667D4C" w:rsidRDefault="00FE5380" w:rsidP="00667D4C">
      <w:pPr>
        <w:pStyle w:val="1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FE5380" w:rsidRPr="00667D4C" w:rsidSect="00FE5380">
      <w:type w:val="continuous"/>
      <w:pgSz w:w="11909" w:h="16838"/>
      <w:pgMar w:top="649" w:right="1413" w:bottom="1561" w:left="112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7854" w:rsidRDefault="00F67854" w:rsidP="00FE5380">
      <w:r>
        <w:separator/>
      </w:r>
    </w:p>
  </w:endnote>
  <w:endnote w:type="continuationSeparator" w:id="1">
    <w:p w:rsidR="00F67854" w:rsidRDefault="00F67854" w:rsidP="00FE5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7854" w:rsidRDefault="00F67854"/>
  </w:footnote>
  <w:footnote w:type="continuationSeparator" w:id="1">
    <w:p w:rsidR="00F67854" w:rsidRDefault="00F6785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D41B2"/>
    <w:multiLevelType w:val="multilevel"/>
    <w:tmpl w:val="732CD6B6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FE5380"/>
    <w:rsid w:val="00667D4C"/>
    <w:rsid w:val="00F67854"/>
    <w:rsid w:val="00FE5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E538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E538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sid w:val="00FE53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Exact">
    <w:name w:val="Основной текст Exact"/>
    <w:basedOn w:val="a0"/>
    <w:rsid w:val="00FE538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sid w:val="00FE5380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12">
    <w:name w:val="Заголовок №1 (2)_"/>
    <w:basedOn w:val="a0"/>
    <w:link w:val="120"/>
    <w:rsid w:val="00FE538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1">
    <w:name w:val="Заголовок №1_"/>
    <w:basedOn w:val="a0"/>
    <w:link w:val="10"/>
    <w:rsid w:val="00FE538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sid w:val="00FE538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3">
    <w:name w:val="Основной текст (3)"/>
    <w:basedOn w:val="a"/>
    <w:link w:val="3Exact"/>
    <w:rsid w:val="00FE538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11">
    <w:name w:val="Основной текст1"/>
    <w:basedOn w:val="a"/>
    <w:link w:val="a4"/>
    <w:rsid w:val="00FE5380"/>
    <w:pPr>
      <w:shd w:val="clear" w:color="auto" w:fill="FFFFFF"/>
      <w:spacing w:before="1320" w:after="900" w:line="0" w:lineRule="atLeast"/>
    </w:pPr>
    <w:rPr>
      <w:rFonts w:ascii="Sylfaen" w:eastAsia="Sylfaen" w:hAnsi="Sylfaen" w:cs="Sylfaen"/>
      <w:sz w:val="25"/>
      <w:szCs w:val="25"/>
    </w:rPr>
  </w:style>
  <w:style w:type="paragraph" w:customStyle="1" w:styleId="20">
    <w:name w:val="Основной текст (2)"/>
    <w:basedOn w:val="a"/>
    <w:link w:val="2"/>
    <w:rsid w:val="00FE5380"/>
    <w:pPr>
      <w:shd w:val="clear" w:color="auto" w:fill="FFFFFF"/>
      <w:spacing w:line="370" w:lineRule="exact"/>
      <w:jc w:val="center"/>
    </w:pPr>
    <w:rPr>
      <w:rFonts w:ascii="Sylfaen" w:eastAsia="Sylfaen" w:hAnsi="Sylfaen" w:cs="Sylfaen"/>
    </w:rPr>
  </w:style>
  <w:style w:type="paragraph" w:customStyle="1" w:styleId="120">
    <w:name w:val="Заголовок №1 (2)"/>
    <w:basedOn w:val="a"/>
    <w:link w:val="12"/>
    <w:rsid w:val="00FE5380"/>
    <w:pPr>
      <w:shd w:val="clear" w:color="auto" w:fill="FFFFFF"/>
      <w:spacing w:after="180" w:line="0" w:lineRule="atLeast"/>
      <w:jc w:val="center"/>
      <w:outlineLvl w:val="0"/>
    </w:pPr>
    <w:rPr>
      <w:rFonts w:ascii="Sylfaen" w:eastAsia="Sylfaen" w:hAnsi="Sylfaen" w:cs="Sylfaen"/>
      <w:spacing w:val="70"/>
      <w:sz w:val="31"/>
      <w:szCs w:val="31"/>
    </w:rPr>
  </w:style>
  <w:style w:type="paragraph" w:customStyle="1" w:styleId="10">
    <w:name w:val="Заголовок №1"/>
    <w:basedOn w:val="a"/>
    <w:link w:val="1"/>
    <w:rsid w:val="00FE5380"/>
    <w:pPr>
      <w:shd w:val="clear" w:color="auto" w:fill="FFFFFF"/>
      <w:spacing w:after="1320" w:line="0" w:lineRule="atLeast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styleId="a5">
    <w:name w:val="No Spacing"/>
    <w:uiPriority w:val="1"/>
    <w:qFormat/>
    <w:rsid w:val="00667D4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416</Words>
  <Characters>2377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</dc:creator>
  <cp:lastModifiedBy>Артём</cp:lastModifiedBy>
  <cp:revision>1</cp:revision>
  <dcterms:created xsi:type="dcterms:W3CDTF">2018-01-15T09:56:00Z</dcterms:created>
  <dcterms:modified xsi:type="dcterms:W3CDTF">2018-01-15T10:04:00Z</dcterms:modified>
</cp:coreProperties>
</file>