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2D9" w:rsidRDefault="00FD72D9" w:rsidP="00FD72D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041F9D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«Город Астрахань» </w:t>
      </w:r>
    </w:p>
    <w:p w:rsidR="00FD72D9" w:rsidRDefault="00FD72D9" w:rsidP="00FD72D9">
      <w:pPr>
        <w:pStyle w:val="a4"/>
        <w:jc w:val="center"/>
        <w:rPr>
          <w:rStyle w:val="a3"/>
          <w:rFonts w:asciiTheme="majorHAnsi" w:eastAsia="Courier New" w:hAnsiTheme="majorHAnsi" w:cs="Courier New"/>
          <w:b/>
          <w:sz w:val="20"/>
          <w:szCs w:val="24"/>
          <w:shd w:val="clear" w:color="auto" w:fill="auto"/>
        </w:rPr>
      </w:pPr>
      <w:r w:rsidRPr="00FD72D9">
        <w:rPr>
          <w:rStyle w:val="a3"/>
          <w:rFonts w:asciiTheme="majorHAnsi" w:eastAsia="Courier New" w:hAnsiTheme="majorHAnsi" w:cs="Courier New"/>
          <w:b/>
          <w:sz w:val="20"/>
          <w:szCs w:val="24"/>
          <w:shd w:val="clear" w:color="auto" w:fill="auto"/>
        </w:rPr>
        <w:t>РАСПОРЯЖЕНИЕ</w:t>
      </w:r>
      <w:r>
        <w:rPr>
          <w:rStyle w:val="a3"/>
          <w:rFonts w:asciiTheme="majorHAnsi" w:eastAsia="Courier New" w:hAnsiTheme="majorHAnsi" w:cs="Courier New"/>
          <w:b/>
          <w:sz w:val="20"/>
          <w:szCs w:val="24"/>
          <w:shd w:val="clear" w:color="auto" w:fill="auto"/>
        </w:rPr>
        <w:t xml:space="preserve"> </w:t>
      </w:r>
    </w:p>
    <w:p w:rsidR="00FD72D9" w:rsidRPr="00041F9D" w:rsidRDefault="00FD72D9" w:rsidP="00FD72D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Style w:val="a3"/>
          <w:rFonts w:asciiTheme="majorHAnsi" w:eastAsia="Courier New" w:hAnsiTheme="majorHAnsi" w:cs="Courier New"/>
          <w:b/>
          <w:sz w:val="20"/>
          <w:szCs w:val="24"/>
          <w:shd w:val="clear" w:color="auto" w:fill="auto"/>
        </w:rPr>
        <w:t>1</w:t>
      </w:r>
      <w:r w:rsidRPr="00041F9D">
        <w:rPr>
          <w:rStyle w:val="2145pt4pt"/>
          <w:rFonts w:asciiTheme="majorHAnsi" w:eastAsia="Courier New" w:hAnsiTheme="majorHAnsi" w:cs="Courier New"/>
          <w:b/>
          <w:sz w:val="20"/>
          <w:szCs w:val="20"/>
        </w:rPr>
        <w:t xml:space="preserve">2 </w:t>
      </w:r>
      <w:r w:rsidRPr="00041F9D">
        <w:rPr>
          <w:rStyle w:val="2ArialUnicodeMS14pt0pt"/>
          <w:rFonts w:asciiTheme="majorHAnsi" w:hAnsiTheme="majorHAnsi"/>
          <w:b/>
          <w:sz w:val="20"/>
          <w:szCs w:val="20"/>
        </w:rPr>
        <w:t xml:space="preserve">декабря </w:t>
      </w:r>
      <w:r w:rsidRPr="00041F9D">
        <w:rPr>
          <w:rStyle w:val="2145pt0pt"/>
          <w:rFonts w:asciiTheme="majorHAnsi" w:eastAsia="Courier New" w:hAnsiTheme="majorHAnsi"/>
          <w:b/>
          <w:sz w:val="20"/>
          <w:szCs w:val="20"/>
        </w:rPr>
        <w:t xml:space="preserve">2017 </w:t>
      </w:r>
      <w:r>
        <w:rPr>
          <w:rStyle w:val="2ArialUnicodeMS14pt0pt"/>
          <w:rFonts w:asciiTheme="majorHAnsi" w:hAnsiTheme="majorHAnsi"/>
          <w:b/>
          <w:sz w:val="20"/>
          <w:szCs w:val="20"/>
        </w:rPr>
        <w:t>года №</w:t>
      </w:r>
      <w:r w:rsidRPr="00041F9D">
        <w:rPr>
          <w:rStyle w:val="2145pt0pt"/>
          <w:rFonts w:asciiTheme="majorHAnsi" w:eastAsia="Courier New" w:hAnsiTheme="majorHAnsi"/>
          <w:b/>
          <w:sz w:val="20"/>
          <w:szCs w:val="20"/>
        </w:rPr>
        <w:t>2206-р</w:t>
      </w:r>
    </w:p>
    <w:p w:rsidR="00933A47" w:rsidRDefault="00FD72D9" w:rsidP="00FD72D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041F9D">
        <w:rPr>
          <w:rFonts w:asciiTheme="majorHAnsi" w:hAnsiTheme="majorHAnsi"/>
          <w:b/>
          <w:sz w:val="20"/>
          <w:szCs w:val="20"/>
        </w:rPr>
        <w:t xml:space="preserve">О внесении изменения в распоряжение администрации муниципального образования </w:t>
      </w:r>
    </w:p>
    <w:p w:rsidR="00FD72D9" w:rsidRPr="00041F9D" w:rsidRDefault="00FD72D9" w:rsidP="00FD72D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041F9D">
        <w:rPr>
          <w:rFonts w:asciiTheme="majorHAnsi" w:hAnsiTheme="majorHAnsi"/>
          <w:b/>
          <w:sz w:val="20"/>
          <w:szCs w:val="20"/>
        </w:rPr>
        <w:t>«Город Астрахань» от 01.09.2017 №993-р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FD72D9" w:rsidRPr="00041F9D" w:rsidRDefault="00FD72D9" w:rsidP="00FD72D9">
      <w:pPr>
        <w:pStyle w:val="2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41F9D">
        <w:rPr>
          <w:rFonts w:ascii="Arial" w:hAnsi="Arial" w:cs="Arial"/>
          <w:color w:val="000000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</w:t>
      </w:r>
      <w:r w:rsidRPr="00041F9D">
        <w:rPr>
          <w:rFonts w:ascii="Arial" w:hAnsi="Arial" w:cs="Arial"/>
          <w:color w:val="000000"/>
          <w:sz w:val="18"/>
          <w:szCs w:val="18"/>
        </w:rPr>
        <w:softHyphen/>
        <w:t>новлением Правительства Российской Федерации от 22.05.2015 №492 «О со</w:t>
      </w:r>
      <w:r w:rsidRPr="00041F9D">
        <w:rPr>
          <w:rFonts w:ascii="Arial" w:hAnsi="Arial" w:cs="Arial"/>
          <w:color w:val="000000"/>
          <w:sz w:val="18"/>
          <w:szCs w:val="18"/>
        </w:rPr>
        <w:softHyphen/>
        <w:t>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</w:t>
      </w:r>
      <w:proofErr w:type="gramEnd"/>
      <w:r w:rsidRPr="00041F9D">
        <w:rPr>
          <w:rFonts w:ascii="Arial" w:hAnsi="Arial" w:cs="Arial"/>
          <w:color w:val="000000"/>
          <w:sz w:val="18"/>
          <w:szCs w:val="18"/>
        </w:rPr>
        <w:t xml:space="preserve"> аннулирования адресов объектам адресации, расположенным на территории муниципального образования «Город Астрахань», утвержденным постановлением администрации города Астрахани от 02.04.2015 № 1817, в связи с письмом от 27.09.2017 №ВП/6233 Филиала ФГБУ «ФКП </w:t>
      </w:r>
      <w:proofErr w:type="spellStart"/>
      <w:r w:rsidRPr="00041F9D">
        <w:rPr>
          <w:rFonts w:ascii="Arial" w:hAnsi="Arial" w:cs="Arial"/>
          <w:color w:val="000000"/>
          <w:sz w:val="18"/>
          <w:szCs w:val="18"/>
        </w:rPr>
        <w:t>Росреестра</w:t>
      </w:r>
      <w:proofErr w:type="spellEnd"/>
      <w:r w:rsidRPr="00041F9D">
        <w:rPr>
          <w:rFonts w:ascii="Arial" w:hAnsi="Arial" w:cs="Arial"/>
          <w:color w:val="000000"/>
          <w:sz w:val="18"/>
          <w:szCs w:val="18"/>
        </w:rPr>
        <w:t>»:</w:t>
      </w:r>
    </w:p>
    <w:p w:rsidR="00FD72D9" w:rsidRPr="00041F9D" w:rsidRDefault="00FD72D9" w:rsidP="00FD72D9">
      <w:pPr>
        <w:pStyle w:val="2"/>
        <w:numPr>
          <w:ilvl w:val="0"/>
          <w:numId w:val="1"/>
        </w:numPr>
        <w:shd w:val="clear" w:color="auto" w:fill="auto"/>
        <w:tabs>
          <w:tab w:val="left" w:pos="993"/>
          <w:tab w:val="left" w:pos="1134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041F9D">
        <w:rPr>
          <w:rFonts w:ascii="Arial" w:hAnsi="Arial" w:cs="Arial"/>
          <w:color w:val="000000"/>
          <w:sz w:val="18"/>
          <w:szCs w:val="18"/>
        </w:rPr>
        <w:t xml:space="preserve">В распоряжение администрации муниципального образования «Город Астрахань» от 01.09.2017 №993-р «Об утверждении Перечня актуальных сведений об объектах адресации, вносимых в государственный адресный реестр и признании адресов объектов адресации </w:t>
      </w:r>
      <w:proofErr w:type="gramStart"/>
      <w:r w:rsidRPr="00041F9D">
        <w:rPr>
          <w:rFonts w:ascii="Arial" w:hAnsi="Arial" w:cs="Arial"/>
          <w:color w:val="000000"/>
          <w:sz w:val="18"/>
          <w:szCs w:val="18"/>
        </w:rPr>
        <w:t>актуальными</w:t>
      </w:r>
      <w:proofErr w:type="gramEnd"/>
      <w:r w:rsidRPr="00041F9D">
        <w:rPr>
          <w:rFonts w:ascii="Arial" w:hAnsi="Arial" w:cs="Arial"/>
          <w:color w:val="000000"/>
          <w:sz w:val="18"/>
          <w:szCs w:val="18"/>
        </w:rPr>
        <w:t>» внести следующее изменение:</w:t>
      </w:r>
    </w:p>
    <w:p w:rsidR="00FD72D9" w:rsidRPr="00041F9D" w:rsidRDefault="00FD72D9" w:rsidP="00FD72D9">
      <w:pPr>
        <w:pStyle w:val="2"/>
        <w:shd w:val="clear" w:color="auto" w:fill="auto"/>
        <w:tabs>
          <w:tab w:val="left" w:pos="993"/>
          <w:tab w:val="left" w:pos="1134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041F9D">
        <w:rPr>
          <w:rFonts w:ascii="Arial" w:hAnsi="Arial" w:cs="Arial"/>
          <w:color w:val="000000"/>
          <w:sz w:val="18"/>
          <w:szCs w:val="18"/>
        </w:rPr>
        <w:t>- Перечень актуальных сведений об объектах адресации, вносимых в государственный адресный реестр, изложить в новой редакции согласно приложению к настоящему распоряжению администрации муниципального образования «Город Астрахань».</w:t>
      </w:r>
    </w:p>
    <w:p w:rsidR="00FD72D9" w:rsidRPr="00041F9D" w:rsidRDefault="00FD72D9" w:rsidP="00FD72D9">
      <w:pPr>
        <w:pStyle w:val="2"/>
        <w:numPr>
          <w:ilvl w:val="0"/>
          <w:numId w:val="1"/>
        </w:numPr>
        <w:shd w:val="clear" w:color="auto" w:fill="auto"/>
        <w:tabs>
          <w:tab w:val="left" w:pos="993"/>
          <w:tab w:val="left" w:pos="1134"/>
          <w:tab w:val="left" w:pos="1381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041F9D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041F9D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041F9D"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D72D9" w:rsidRPr="00041F9D" w:rsidRDefault="00FD72D9" w:rsidP="00FD72D9">
      <w:pPr>
        <w:pStyle w:val="2"/>
        <w:numPr>
          <w:ilvl w:val="0"/>
          <w:numId w:val="1"/>
        </w:numPr>
        <w:shd w:val="clear" w:color="auto" w:fill="auto"/>
        <w:tabs>
          <w:tab w:val="left" w:pos="993"/>
          <w:tab w:val="left" w:pos="1134"/>
          <w:tab w:val="left" w:pos="1381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041F9D">
        <w:rPr>
          <w:rFonts w:ascii="Arial" w:hAnsi="Arial" w:cs="Arial"/>
          <w:color w:val="000000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</w:t>
      </w:r>
      <w:r>
        <w:rPr>
          <w:rFonts w:ascii="Arial" w:hAnsi="Arial" w:cs="Arial"/>
          <w:sz w:val="18"/>
          <w:szCs w:val="18"/>
        </w:rPr>
        <w:t xml:space="preserve"> </w:t>
      </w:r>
      <w:r w:rsidRPr="00041F9D">
        <w:rPr>
          <w:rFonts w:ascii="Arial" w:hAnsi="Arial" w:cs="Arial"/>
          <w:color w:val="000000"/>
          <w:sz w:val="18"/>
          <w:szCs w:val="18"/>
        </w:rPr>
        <w:t>изменение в поисково-справочную систему правовых актов администрации муниципального образования «Город Астрахань».</w:t>
      </w:r>
    </w:p>
    <w:p w:rsidR="00FD72D9" w:rsidRPr="00041F9D" w:rsidRDefault="00FD72D9" w:rsidP="00FD72D9">
      <w:pPr>
        <w:pStyle w:val="2"/>
        <w:numPr>
          <w:ilvl w:val="0"/>
          <w:numId w:val="1"/>
        </w:numPr>
        <w:shd w:val="clear" w:color="auto" w:fill="auto"/>
        <w:tabs>
          <w:tab w:val="left" w:pos="993"/>
          <w:tab w:val="left" w:pos="1134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41F9D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041F9D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D72D9" w:rsidRPr="00041F9D" w:rsidRDefault="00FD72D9" w:rsidP="00FD72D9">
      <w:pPr>
        <w:pStyle w:val="2"/>
        <w:shd w:val="clear" w:color="auto" w:fill="auto"/>
        <w:tabs>
          <w:tab w:val="left" w:pos="4452"/>
          <w:tab w:val="right" w:pos="5472"/>
          <w:tab w:val="right" w:pos="9324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  <w:sectPr w:rsidR="00FD72D9" w:rsidRPr="00041F9D" w:rsidSect="00FD72D9">
          <w:pgSz w:w="11909" w:h="16838"/>
          <w:pgMar w:top="615" w:right="473" w:bottom="699" w:left="473" w:header="0" w:footer="3" w:gutter="1577"/>
          <w:cols w:space="720"/>
          <w:noEndnote/>
          <w:docGrid w:linePitch="360"/>
        </w:sectPr>
      </w:pPr>
      <w:r w:rsidRPr="00041F9D"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 w:rsidRPr="00041F9D">
        <w:rPr>
          <w:rFonts w:ascii="Arial" w:hAnsi="Arial" w:cs="Arial"/>
          <w:b/>
          <w:sz w:val="18"/>
          <w:szCs w:val="18"/>
        </w:rPr>
        <w:t xml:space="preserve"> </w:t>
      </w:r>
      <w:r w:rsidRPr="00041F9D">
        <w:rPr>
          <w:rFonts w:ascii="Arial" w:hAnsi="Arial" w:cs="Arial"/>
          <w:b/>
          <w:color w:val="000000"/>
          <w:sz w:val="18"/>
          <w:szCs w:val="18"/>
        </w:rPr>
        <w:t>О.А. Полумордвинов</w:t>
      </w:r>
    </w:p>
    <w:p w:rsidR="00984FF0" w:rsidRDefault="005A0F53">
      <w:r>
        <w:rPr>
          <w:noProof/>
          <w:lang w:eastAsia="ru-RU"/>
        </w:rPr>
        <w:lastRenderedPageBreak/>
        <w:drawing>
          <wp:inline distT="0" distB="0" distL="0" distR="0">
            <wp:extent cx="5067300" cy="8112383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8112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E68BC"/>
    <w:multiLevelType w:val="multilevel"/>
    <w:tmpl w:val="DC48573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166"/>
    <w:rsid w:val="005A0F53"/>
    <w:rsid w:val="007A7166"/>
    <w:rsid w:val="00933A47"/>
    <w:rsid w:val="00984FF0"/>
    <w:rsid w:val="00FD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45pt4pt">
    <w:name w:val="Основной текст (2) + 14;5 pt;Интервал 4 pt"/>
    <w:basedOn w:val="a0"/>
    <w:rsid w:val="00FD72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90"/>
      <w:w w:val="100"/>
      <w:position w:val="0"/>
      <w:sz w:val="29"/>
      <w:szCs w:val="29"/>
      <w:u w:val="none"/>
      <w:lang w:val="ru-RU"/>
    </w:rPr>
  </w:style>
  <w:style w:type="character" w:customStyle="1" w:styleId="2ArialUnicodeMS14pt0pt">
    <w:name w:val="Основной текст (2) + Arial Unicode MS;14 pt;Интервал 0 pt"/>
    <w:basedOn w:val="a0"/>
    <w:rsid w:val="00FD72D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2145pt0pt">
    <w:name w:val="Основной текст (2) + 14;5 pt;Интервал 0 pt"/>
    <w:basedOn w:val="a0"/>
    <w:rsid w:val="00FD72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a3">
    <w:name w:val="Основной текст_"/>
    <w:basedOn w:val="a0"/>
    <w:link w:val="2"/>
    <w:rsid w:val="00FD72D9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2">
    <w:name w:val="Основной текст2"/>
    <w:basedOn w:val="a"/>
    <w:link w:val="a3"/>
    <w:rsid w:val="00FD72D9"/>
    <w:pPr>
      <w:widowControl w:val="0"/>
      <w:shd w:val="clear" w:color="auto" w:fill="FFFFFF"/>
      <w:spacing w:before="1200" w:after="60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4">
    <w:name w:val="No Spacing"/>
    <w:uiPriority w:val="1"/>
    <w:qFormat/>
    <w:rsid w:val="00FD72D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A0F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A0F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45pt4pt">
    <w:name w:val="Основной текст (2) + 14;5 pt;Интервал 4 pt"/>
    <w:basedOn w:val="a0"/>
    <w:rsid w:val="00FD72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90"/>
      <w:w w:val="100"/>
      <w:position w:val="0"/>
      <w:sz w:val="29"/>
      <w:szCs w:val="29"/>
      <w:u w:val="none"/>
      <w:lang w:val="ru-RU"/>
    </w:rPr>
  </w:style>
  <w:style w:type="character" w:customStyle="1" w:styleId="2ArialUnicodeMS14pt0pt">
    <w:name w:val="Основной текст (2) + Arial Unicode MS;14 pt;Интервал 0 pt"/>
    <w:basedOn w:val="a0"/>
    <w:rsid w:val="00FD72D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2145pt0pt">
    <w:name w:val="Основной текст (2) + 14;5 pt;Интервал 0 pt"/>
    <w:basedOn w:val="a0"/>
    <w:rsid w:val="00FD72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a3">
    <w:name w:val="Основной текст_"/>
    <w:basedOn w:val="a0"/>
    <w:link w:val="2"/>
    <w:rsid w:val="00FD72D9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2">
    <w:name w:val="Основной текст2"/>
    <w:basedOn w:val="a"/>
    <w:link w:val="a3"/>
    <w:rsid w:val="00FD72D9"/>
    <w:pPr>
      <w:widowControl w:val="0"/>
      <w:shd w:val="clear" w:color="auto" w:fill="FFFFFF"/>
      <w:spacing w:before="1200" w:after="60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4">
    <w:name w:val="No Spacing"/>
    <w:uiPriority w:val="1"/>
    <w:qFormat/>
    <w:rsid w:val="00FD72D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A0F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A0F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349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2017-12-12T12:23:00Z</dcterms:created>
  <dcterms:modified xsi:type="dcterms:W3CDTF">2017-12-12T12:24:00Z</dcterms:modified>
</cp:coreProperties>
</file>