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1FE" w:rsidRDefault="008C61FE">
      <w:pPr>
        <w:rPr>
          <w:sz w:val="2"/>
          <w:szCs w:val="2"/>
        </w:rPr>
      </w:pPr>
    </w:p>
    <w:p w:rsidR="008C61FE" w:rsidRPr="00DC758B" w:rsidRDefault="00DC758B" w:rsidP="00DC758B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DC758B">
        <w:rPr>
          <w:rFonts w:ascii="Cambria" w:hAnsi="Cambria"/>
          <w:b/>
          <w:sz w:val="20"/>
          <w:szCs w:val="20"/>
        </w:rPr>
        <w:t>дминистрац</w:t>
      </w:r>
      <w:r>
        <w:rPr>
          <w:rFonts w:ascii="Cambria" w:hAnsi="Cambria"/>
          <w:b/>
          <w:sz w:val="20"/>
          <w:szCs w:val="20"/>
        </w:rPr>
        <w:t>ия муниципального образования «Г</w:t>
      </w:r>
      <w:r w:rsidRPr="00DC758B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DC758B">
        <w:rPr>
          <w:rFonts w:ascii="Cambria" w:hAnsi="Cambria"/>
          <w:b/>
          <w:sz w:val="20"/>
          <w:szCs w:val="20"/>
        </w:rPr>
        <w:t>страхань»</w:t>
      </w:r>
    </w:p>
    <w:p w:rsidR="008C61FE" w:rsidRPr="00DC758B" w:rsidRDefault="00207244" w:rsidP="00DC758B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DC758B">
        <w:rPr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8C61FE" w:rsidRPr="00DC758B" w:rsidRDefault="00207244" w:rsidP="00DC758B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DC758B">
        <w:rPr>
          <w:rFonts w:ascii="Cambria" w:hAnsi="Cambria"/>
          <w:b/>
          <w:sz w:val="20"/>
          <w:szCs w:val="20"/>
        </w:rPr>
        <w:t>12 марта 2018 года</w:t>
      </w:r>
      <w:r w:rsidR="00DC758B">
        <w:rPr>
          <w:rFonts w:ascii="Cambria" w:hAnsi="Cambria"/>
          <w:b/>
          <w:sz w:val="20"/>
          <w:szCs w:val="20"/>
        </w:rPr>
        <w:t xml:space="preserve"> № 1211-р</w:t>
      </w:r>
    </w:p>
    <w:p w:rsidR="008C61FE" w:rsidRPr="00DC758B" w:rsidRDefault="00DC758B" w:rsidP="00DC758B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207244" w:rsidRPr="00DC758B">
        <w:rPr>
          <w:rFonts w:ascii="Cambria" w:hAnsi="Cambria"/>
          <w:b/>
          <w:sz w:val="20"/>
          <w:szCs w:val="20"/>
        </w:rPr>
        <w:t>О проведении аукциона на право заключения договора аре</w:t>
      </w:r>
      <w:r>
        <w:rPr>
          <w:rFonts w:ascii="Cambria" w:hAnsi="Cambria"/>
          <w:b/>
          <w:sz w:val="20"/>
          <w:szCs w:val="20"/>
        </w:rPr>
        <w:t>нды объекта нежилого муниципаль</w:t>
      </w:r>
      <w:r w:rsidR="00207244" w:rsidRPr="00DC758B">
        <w:rPr>
          <w:rFonts w:ascii="Cambria" w:hAnsi="Cambria"/>
          <w:b/>
          <w:sz w:val="20"/>
          <w:szCs w:val="20"/>
        </w:rPr>
        <w:t>ного фонда</w:t>
      </w:r>
      <w:r>
        <w:rPr>
          <w:rFonts w:ascii="Cambria" w:hAnsi="Cambria"/>
          <w:b/>
          <w:sz w:val="20"/>
          <w:szCs w:val="20"/>
        </w:rPr>
        <w:t>»</w:t>
      </w:r>
    </w:p>
    <w:p w:rsidR="008C61FE" w:rsidRPr="005D77C3" w:rsidRDefault="00207244" w:rsidP="005D77C3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 xml:space="preserve">Руководствуясь Федеральным законом «О </w:t>
      </w:r>
      <w:r w:rsidRPr="005D77C3">
        <w:rPr>
          <w:rFonts w:ascii="Arial" w:hAnsi="Arial" w:cs="Arial"/>
          <w:sz w:val="18"/>
          <w:szCs w:val="18"/>
        </w:rPr>
        <w:t>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</w:t>
      </w:r>
      <w:r w:rsidRPr="005D77C3">
        <w:rPr>
          <w:rFonts w:ascii="Arial" w:hAnsi="Arial" w:cs="Arial"/>
          <w:sz w:val="18"/>
          <w:szCs w:val="18"/>
        </w:rPr>
        <w:t>рственного или муниципального имущества, утвержденными приказом Федеральной антимонопольной службы России от 10.02.2010 № 67,</w:t>
      </w:r>
    </w:p>
    <w:p w:rsidR="008C61FE" w:rsidRPr="005D77C3" w:rsidRDefault="00207244" w:rsidP="005D77C3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8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C61FE" w:rsidRPr="005D77C3" w:rsidRDefault="00207244" w:rsidP="005D77C3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18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>Произвести необходимые действия по</w:t>
      </w:r>
      <w:r w:rsidRPr="005D77C3">
        <w:rPr>
          <w:rFonts w:ascii="Arial" w:hAnsi="Arial" w:cs="Arial"/>
          <w:sz w:val="18"/>
          <w:szCs w:val="18"/>
        </w:rPr>
        <w:t xml:space="preserve"> продаже права заключения договора аренды объекта нежилого муниципального фонда по адресу: г. Астрахань, ул. С. Перовской, 101/7 пом. 001а, общей площадью 57,3 кв.м, (далее - право аренды) на аукционе, открытом по составу участников и по форме подачи предл</w:t>
      </w:r>
      <w:r w:rsidRPr="005D77C3">
        <w:rPr>
          <w:rFonts w:ascii="Arial" w:hAnsi="Arial" w:cs="Arial"/>
          <w:sz w:val="18"/>
          <w:szCs w:val="18"/>
        </w:rPr>
        <w:t>ожений о цене.</w:t>
      </w:r>
    </w:p>
    <w:p w:rsidR="008C61FE" w:rsidRPr="005D77C3" w:rsidRDefault="00207244" w:rsidP="005D77C3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82"/>
          <w:tab w:val="left" w:pos="1317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8C61FE" w:rsidRPr="005D77C3" w:rsidRDefault="00207244" w:rsidP="005D77C3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8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</w:t>
      </w:r>
      <w:r w:rsidRPr="005D77C3">
        <w:rPr>
          <w:rFonts w:ascii="Arial" w:hAnsi="Arial" w:cs="Arial"/>
          <w:sz w:val="18"/>
          <w:szCs w:val="18"/>
        </w:rPr>
        <w:t>оссийской Федерации для размещения информации о проведении торгов.</w:t>
      </w:r>
    </w:p>
    <w:p w:rsidR="008C61FE" w:rsidRPr="005D77C3" w:rsidRDefault="00207244" w:rsidP="005D77C3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8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8C61FE" w:rsidRPr="005D77C3" w:rsidRDefault="00207244" w:rsidP="005D77C3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82"/>
          <w:tab w:val="left" w:pos="1317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>Подготовить и разместить на сайт</w:t>
      </w:r>
      <w:r w:rsidRPr="005D77C3">
        <w:rPr>
          <w:rFonts w:ascii="Arial" w:hAnsi="Arial" w:cs="Arial"/>
          <w:sz w:val="18"/>
          <w:szCs w:val="18"/>
        </w:rPr>
        <w:t>ах в сети «Интернет» информационное сообщение об итогах продажи права аренды.</w:t>
      </w:r>
    </w:p>
    <w:p w:rsidR="008C61FE" w:rsidRPr="005D77C3" w:rsidRDefault="00207244" w:rsidP="005D77C3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82"/>
          <w:tab w:val="left" w:pos="1317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</w:t>
      </w:r>
      <w:r w:rsidRPr="005D77C3">
        <w:rPr>
          <w:rFonts w:ascii="Arial" w:hAnsi="Arial" w:cs="Arial"/>
          <w:sz w:val="18"/>
          <w:szCs w:val="18"/>
        </w:rPr>
        <w:t>«Город Астрахань».</w:t>
      </w:r>
    </w:p>
    <w:p w:rsidR="008C61FE" w:rsidRPr="005D77C3" w:rsidRDefault="00207244" w:rsidP="005D77C3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8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</w:t>
      </w:r>
      <w:r w:rsidR="005D77C3">
        <w:rPr>
          <w:rFonts w:ascii="Arial" w:hAnsi="Arial" w:cs="Arial"/>
          <w:sz w:val="18"/>
          <w:szCs w:val="18"/>
        </w:rPr>
        <w:t>и муниципального образования «Г</w:t>
      </w:r>
      <w:r w:rsidRPr="005D77C3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</w:t>
      </w:r>
      <w:r w:rsidRPr="005D77C3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8C61FE" w:rsidRPr="005D77C3" w:rsidRDefault="00207244" w:rsidP="005D77C3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82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5D77C3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</w:t>
      </w:r>
      <w:r w:rsidRPr="005D77C3">
        <w:rPr>
          <w:rFonts w:ascii="Arial" w:hAnsi="Arial" w:cs="Arial"/>
          <w:sz w:val="18"/>
          <w:szCs w:val="18"/>
        </w:rPr>
        <w:t>ь».</w:t>
      </w:r>
    </w:p>
    <w:p w:rsidR="008C61FE" w:rsidRPr="005D77C3" w:rsidRDefault="00207244" w:rsidP="005D77C3">
      <w:pPr>
        <w:pStyle w:val="1"/>
        <w:shd w:val="clear" w:color="auto" w:fill="auto"/>
        <w:tabs>
          <w:tab w:val="right" w:pos="6716"/>
          <w:tab w:val="right" w:pos="6990"/>
          <w:tab w:val="right" w:pos="8986"/>
        </w:tabs>
        <w:spacing w:before="0" w:after="0" w:line="290" w:lineRule="exact"/>
        <w:ind w:left="20"/>
        <w:jc w:val="right"/>
        <w:rPr>
          <w:rFonts w:ascii="Arial" w:hAnsi="Arial" w:cs="Arial"/>
          <w:b/>
          <w:sz w:val="18"/>
          <w:szCs w:val="18"/>
        </w:rPr>
      </w:pPr>
      <w:r w:rsidRPr="005D77C3">
        <w:rPr>
          <w:rFonts w:ascii="Arial" w:hAnsi="Arial" w:cs="Arial"/>
          <w:b/>
          <w:sz w:val="18"/>
          <w:szCs w:val="18"/>
        </w:rPr>
        <w:t>Глава администрации</w:t>
      </w:r>
      <w:r w:rsidR="005D77C3" w:rsidRPr="005D77C3">
        <w:rPr>
          <w:rFonts w:ascii="Arial" w:hAnsi="Arial" w:cs="Arial"/>
          <w:b/>
          <w:sz w:val="18"/>
          <w:szCs w:val="18"/>
        </w:rPr>
        <w:t xml:space="preserve"> </w:t>
      </w:r>
      <w:r w:rsidRPr="005D77C3">
        <w:rPr>
          <w:rFonts w:ascii="Arial" w:hAnsi="Arial" w:cs="Arial"/>
          <w:b/>
          <w:sz w:val="18"/>
          <w:szCs w:val="18"/>
        </w:rPr>
        <w:t>О.</w:t>
      </w:r>
      <w:r w:rsidRPr="005D77C3">
        <w:rPr>
          <w:rFonts w:ascii="Arial" w:hAnsi="Arial" w:cs="Arial"/>
          <w:b/>
          <w:sz w:val="18"/>
          <w:szCs w:val="18"/>
        </w:rPr>
        <w:t>А.</w:t>
      </w:r>
      <w:r w:rsidR="005D77C3" w:rsidRPr="005D77C3">
        <w:rPr>
          <w:rFonts w:ascii="Arial" w:hAnsi="Arial" w:cs="Arial"/>
          <w:b/>
          <w:sz w:val="18"/>
          <w:szCs w:val="18"/>
        </w:rPr>
        <w:t xml:space="preserve"> </w:t>
      </w:r>
      <w:r w:rsidRPr="005D77C3">
        <w:rPr>
          <w:rFonts w:ascii="Arial" w:hAnsi="Arial" w:cs="Arial"/>
          <w:b/>
          <w:sz w:val="18"/>
          <w:szCs w:val="18"/>
        </w:rPr>
        <w:t>Полумордвинов</w:t>
      </w:r>
    </w:p>
    <w:sectPr w:rsidR="008C61FE" w:rsidRPr="005D77C3" w:rsidSect="005D77C3">
      <w:type w:val="continuous"/>
      <w:pgSz w:w="11909" w:h="16838"/>
      <w:pgMar w:top="1135" w:right="1136" w:bottom="1366" w:left="0" w:header="0" w:footer="3" w:gutter="1598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244" w:rsidRDefault="00207244">
      <w:r>
        <w:separator/>
      </w:r>
    </w:p>
  </w:endnote>
  <w:endnote w:type="continuationSeparator" w:id="0">
    <w:p w:rsidR="00207244" w:rsidRDefault="00207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244" w:rsidRDefault="00207244"/>
  </w:footnote>
  <w:footnote w:type="continuationSeparator" w:id="0">
    <w:p w:rsidR="00207244" w:rsidRDefault="002072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016224"/>
    <w:multiLevelType w:val="multilevel"/>
    <w:tmpl w:val="0920782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1FE"/>
    <w:rsid w:val="00207244"/>
    <w:rsid w:val="005D77C3"/>
    <w:rsid w:val="008C61FE"/>
    <w:rsid w:val="00DC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8CB041-505D-43E8-873B-644B8652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8"/>
      <w:sz w:val="21"/>
      <w:szCs w:val="21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9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ahoma" w:eastAsia="Tahoma" w:hAnsi="Tahoma" w:cs="Tahoma"/>
      <w:b/>
      <w:bCs/>
      <w:i w:val="0"/>
      <w:iCs w:val="0"/>
      <w:smallCaps w:val="0"/>
      <w:strike w:val="0"/>
      <w:sz w:val="33"/>
      <w:szCs w:val="33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9"/>
      <w:sz w:val="33"/>
      <w:szCs w:val="3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9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line="0" w:lineRule="atLeast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080" w:after="780" w:line="0" w:lineRule="atLeast"/>
      <w:jc w:val="right"/>
    </w:pPr>
    <w:rPr>
      <w:rFonts w:ascii="Tahoma" w:eastAsia="Tahoma" w:hAnsi="Tahoma" w:cs="Tahoma"/>
      <w:b/>
      <w:bCs/>
      <w:sz w:val="33"/>
      <w:szCs w:val="33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780" w:after="180" w:line="324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5">
    <w:name w:val="No Spacing"/>
    <w:uiPriority w:val="1"/>
    <w:qFormat/>
    <w:rsid w:val="00DC758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2018-03-12T11:53:00Z</dcterms:created>
  <dcterms:modified xsi:type="dcterms:W3CDTF">2018-03-12T12:11:00Z</dcterms:modified>
</cp:coreProperties>
</file>