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ABC" w:rsidRDefault="00EF5ABC" w:rsidP="00EF5AB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027DA" w:rsidRDefault="00EF5ABC" w:rsidP="00EF5AB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1"/>
    </w:p>
    <w:p w:rsidR="00EF5ABC" w:rsidRDefault="00EF5ABC" w:rsidP="00EF5AB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>
        <w:rPr>
          <w:rFonts w:asciiTheme="majorHAnsi" w:hAnsiTheme="majorHAnsi"/>
          <w:b/>
          <w:sz w:val="20"/>
          <w:szCs w:val="20"/>
        </w:rPr>
        <w:t>13 декабря 2017 года №2268-р</w:t>
      </w:r>
      <w:bookmarkEnd w:id="0"/>
    </w:p>
    <w:p w:rsidR="00EF5ABC" w:rsidRDefault="00EF5ABC" w:rsidP="00EF5AB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«Об утверждении схемы расположения технических средств организации дорожного движения по ул. Красноармейской от д.23 до д.27 в Ленинском районе г. Астрахани»</w:t>
      </w:r>
    </w:p>
    <w:p w:rsidR="00EF5ABC" w:rsidRDefault="00EF5ABC" w:rsidP="00EF5ABC">
      <w:pPr>
        <w:pStyle w:val="1"/>
        <w:shd w:val="clear" w:color="auto" w:fill="auto"/>
        <w:tabs>
          <w:tab w:val="left" w:pos="5418"/>
        </w:tabs>
        <w:spacing w:line="240" w:lineRule="auto"/>
        <w:ind w:firstLine="5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обращения депутата ГД МО «Город Астрахань» от 27.10.2017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№33-03-27981, во исполнение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представления об устранении причин и условий, способствовавших совершению административного правонарушения от 09.02.2015 №27/883:</w:t>
      </w:r>
    </w:p>
    <w:p w:rsidR="00EF5ABC" w:rsidRDefault="00EF5ABC" w:rsidP="00EF5ABC">
      <w:pPr>
        <w:pStyle w:val="1"/>
        <w:numPr>
          <w:ilvl w:val="0"/>
          <w:numId w:val="1"/>
        </w:numPr>
        <w:shd w:val="clear" w:color="auto" w:fill="auto"/>
        <w:tabs>
          <w:tab w:val="left" w:pos="728"/>
        </w:tabs>
        <w:spacing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по ул. Красноармейской от д.23 до д.27 в Ленинском районе г. Астрахани.</w:t>
      </w:r>
    </w:p>
    <w:p w:rsidR="00EF5ABC" w:rsidRDefault="00EF5ABC" w:rsidP="00EF5ABC">
      <w:pPr>
        <w:pStyle w:val="1"/>
        <w:numPr>
          <w:ilvl w:val="0"/>
          <w:numId w:val="1"/>
        </w:numPr>
        <w:shd w:val="clear" w:color="auto" w:fill="auto"/>
        <w:tabs>
          <w:tab w:val="left" w:pos="728"/>
        </w:tabs>
        <w:spacing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выступить заказчиком на установку и содержание технических средств организации дорожного движения по ул. Красноармейской от д.23 до д.27 в Ленинском районе г. Астрахани.</w:t>
      </w:r>
    </w:p>
    <w:p w:rsidR="00EF5ABC" w:rsidRDefault="00EF5ABC" w:rsidP="00EF5ABC">
      <w:pPr>
        <w:pStyle w:val="1"/>
        <w:numPr>
          <w:ilvl w:val="0"/>
          <w:numId w:val="1"/>
        </w:numPr>
        <w:shd w:val="clear" w:color="auto" w:fill="auto"/>
        <w:tabs>
          <w:tab w:val="left" w:pos="728"/>
          <w:tab w:val="left" w:pos="924"/>
        </w:tabs>
        <w:spacing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EF5ABC" w:rsidRDefault="00EF5ABC" w:rsidP="00EF5ABC">
      <w:pPr>
        <w:pStyle w:val="1"/>
        <w:numPr>
          <w:ilvl w:val="0"/>
          <w:numId w:val="1"/>
        </w:numPr>
        <w:shd w:val="clear" w:color="auto" w:fill="auto"/>
        <w:tabs>
          <w:tab w:val="left" w:pos="557"/>
          <w:tab w:val="left" w:pos="728"/>
        </w:tabs>
        <w:spacing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</w:t>
      </w:r>
      <w:r>
        <w:rPr>
          <w:rFonts w:ascii="Arial" w:hAnsi="Arial" w:cs="Arial"/>
          <w:sz w:val="18"/>
          <w:szCs w:val="18"/>
        </w:rPr>
        <w:t>ии муниципального образования «Г</w:t>
      </w:r>
      <w:r>
        <w:rPr>
          <w:rFonts w:ascii="Arial" w:hAnsi="Arial" w:cs="Arial"/>
          <w:color w:val="000000"/>
          <w:sz w:val="18"/>
          <w:szCs w:val="18"/>
        </w:rPr>
        <w:t>ород Астрахань».</w:t>
      </w:r>
    </w:p>
    <w:p w:rsidR="00EF5ABC" w:rsidRDefault="00EF5ABC" w:rsidP="00EF5ABC">
      <w:pPr>
        <w:pStyle w:val="1"/>
        <w:shd w:val="clear" w:color="auto" w:fill="auto"/>
        <w:spacing w:line="240" w:lineRule="auto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Style w:val="Exact"/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984FF0" w:rsidRDefault="00984FF0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/>
    <w:p w:rsidR="00EF5ABC" w:rsidRDefault="00EF5ABC">
      <w:r>
        <w:rPr>
          <w:noProof/>
          <w:lang w:eastAsia="ru-RU"/>
        </w:rPr>
        <w:lastRenderedPageBreak/>
        <w:drawing>
          <wp:inline distT="0" distB="0" distL="0" distR="0">
            <wp:extent cx="5363402" cy="784860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402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5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24A64"/>
    <w:multiLevelType w:val="multilevel"/>
    <w:tmpl w:val="2232255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089"/>
    <w:rsid w:val="00180089"/>
    <w:rsid w:val="00984FF0"/>
    <w:rsid w:val="00A027DA"/>
    <w:rsid w:val="00EF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5AB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EF5ABC"/>
    <w:rPr>
      <w:rFonts w:ascii="Times New Roman" w:eastAsia="Times New Roman" w:hAnsi="Times New Roman" w:cs="Times New Roman"/>
      <w:spacing w:val="10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4"/>
    <w:rsid w:val="00EF5ABC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pacing w:val="10"/>
      <w:sz w:val="25"/>
      <w:szCs w:val="25"/>
    </w:rPr>
  </w:style>
  <w:style w:type="character" w:customStyle="1" w:styleId="Exact">
    <w:name w:val="Основной текст Exact"/>
    <w:basedOn w:val="a0"/>
    <w:rsid w:val="00EF5AB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12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EF5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5A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5AB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EF5ABC"/>
    <w:rPr>
      <w:rFonts w:ascii="Times New Roman" w:eastAsia="Times New Roman" w:hAnsi="Times New Roman" w:cs="Times New Roman"/>
      <w:spacing w:val="10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4"/>
    <w:rsid w:val="00EF5ABC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pacing w:val="10"/>
      <w:sz w:val="25"/>
      <w:szCs w:val="25"/>
    </w:rPr>
  </w:style>
  <w:style w:type="character" w:customStyle="1" w:styleId="Exact">
    <w:name w:val="Основной текст Exact"/>
    <w:basedOn w:val="a0"/>
    <w:rsid w:val="00EF5AB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12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EF5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5A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36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2017-12-13T13:04:00Z</dcterms:created>
  <dcterms:modified xsi:type="dcterms:W3CDTF">2017-12-13T13:05:00Z</dcterms:modified>
</cp:coreProperties>
</file>