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7B" w:rsidRDefault="0057627B" w:rsidP="0057627B">
      <w:pPr>
        <w:pStyle w:val="3"/>
      </w:pPr>
      <w:r>
        <w:t>Администрация муниципального образования «Город Астрахань»</w:t>
      </w:r>
    </w:p>
    <w:p w:rsidR="0057627B" w:rsidRDefault="0057627B" w:rsidP="0057627B">
      <w:pPr>
        <w:pStyle w:val="3"/>
      </w:pPr>
      <w:r>
        <w:t xml:space="preserve">РАСПОРЯЖЕНИЕ </w:t>
      </w:r>
    </w:p>
    <w:p w:rsidR="0057627B" w:rsidRDefault="0057627B" w:rsidP="0057627B">
      <w:pPr>
        <w:pStyle w:val="3"/>
      </w:pPr>
      <w:r>
        <w:t>13 февраля 2018 года № 632-р</w:t>
      </w:r>
    </w:p>
    <w:p w:rsidR="0057627B" w:rsidRDefault="0057627B" w:rsidP="0057627B">
      <w:pPr>
        <w:pStyle w:val="3"/>
      </w:pPr>
      <w:r>
        <w:t>«О</w:t>
      </w:r>
      <w:r w:rsidR="00BC6503">
        <w:t>б отказе в предоставлении разре</w:t>
      </w:r>
      <w:r>
        <w:t>шения на условно разрешенный вид</w:t>
      </w:r>
    </w:p>
    <w:p w:rsidR="0057627B" w:rsidRDefault="0057627B" w:rsidP="0057627B">
      <w:pPr>
        <w:pStyle w:val="3"/>
      </w:pPr>
      <w:r>
        <w:t xml:space="preserve">использования земельного участка по ул. </w:t>
      </w:r>
      <w:proofErr w:type="spellStart"/>
      <w:r>
        <w:t>Краматорской</w:t>
      </w:r>
      <w:proofErr w:type="spellEnd"/>
      <w:r>
        <w:t xml:space="preserve"> </w:t>
      </w:r>
    </w:p>
    <w:p w:rsidR="0057627B" w:rsidRDefault="0057627B" w:rsidP="0057627B">
      <w:pPr>
        <w:pStyle w:val="3"/>
      </w:pPr>
      <w:r>
        <w:t>в Ленинском р</w:t>
      </w:r>
      <w:r w:rsidR="00BC6503">
        <w:t>айоне г. Астрахани - бытовое об</w:t>
      </w:r>
      <w:bookmarkStart w:id="0" w:name="_GoBack"/>
      <w:bookmarkEnd w:id="0"/>
      <w:r>
        <w:t>служивание, деловое управление, магазины, объекты придорожного сервиса, склады»</w:t>
      </w:r>
    </w:p>
    <w:p w:rsidR="0057627B" w:rsidRDefault="0057627B" w:rsidP="0057627B">
      <w:pPr>
        <w:pStyle w:val="a3"/>
        <w:rPr>
          <w:spacing w:val="2"/>
        </w:rPr>
      </w:pPr>
      <w:proofErr w:type="gramStart"/>
      <w:r>
        <w:rPr>
          <w:spacing w:val="2"/>
        </w:rPr>
        <w:t xml:space="preserve">В связи с обращением </w:t>
      </w:r>
      <w:proofErr w:type="spellStart"/>
      <w:r>
        <w:rPr>
          <w:spacing w:val="2"/>
        </w:rPr>
        <w:t>Бекмурзаева</w:t>
      </w:r>
      <w:proofErr w:type="spellEnd"/>
      <w:r>
        <w:rPr>
          <w:spacing w:val="2"/>
        </w:rPr>
        <w:t xml:space="preserve"> Т.М. от 21.12.2017 № 05-04-01-7014, в соответствии со ст. 39 Градостроительного кодекса Российской Федерации,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17.11.2016 № 156, с изменениями, внесенными решением Городской Думы муниципального образования «Город Астрахань» от 26.10.2017 № 154, п. 2.8.2 административного Регламента по предоставлению муниципальной услуги «Предоставление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2"/>
        </w:rPr>
        <w:t xml:space="preserve">разрешения на условно разрешенный вид использования земельного участка или объекта капитального строительства», утвержденного постановлением </w:t>
      </w:r>
      <w:r>
        <w:rPr>
          <w:spacing w:val="7"/>
        </w:rPr>
        <w:t xml:space="preserve">администрации муниципального образования «Город Астрахань» от 06.11.2015 № </w:t>
      </w:r>
      <w:r>
        <w:rPr>
          <w:spacing w:val="2"/>
        </w:rPr>
        <w:t>7678, с изменениями и дополнениями, внесенными постановлением администрации муниципального образования «Город Астрахань» от 23.12.2016 № 8720, протоколом заседания комиссии по землепользованию и застройке муниципального образования «Город Астрахань» от 19.01.2018, в связи с невозможностью соблюдения при строительстве, реконструкции и эксплуатации объекта</w:t>
      </w:r>
      <w:proofErr w:type="gramEnd"/>
      <w:r>
        <w:rPr>
          <w:spacing w:val="2"/>
        </w:rPr>
        <w:t xml:space="preserve"> капитального строительства на указанном земельном участке национальных стандартов и сводов правил, в результате применения которых на обязательной основе обеспечивается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57627B" w:rsidRDefault="0057627B" w:rsidP="0057627B">
      <w:pPr>
        <w:pStyle w:val="a3"/>
        <w:rPr>
          <w:spacing w:val="2"/>
        </w:rPr>
      </w:pPr>
      <w:r>
        <w:rPr>
          <w:spacing w:val="2"/>
        </w:rPr>
        <w:t xml:space="preserve">1. Отказать в предоставлении разрешения на условно разрешенный вид использования земельного участка площадью 70 кв. м (кадастровый номер 30:12:020185:36) по ул. </w:t>
      </w:r>
      <w:proofErr w:type="spellStart"/>
      <w:r>
        <w:rPr>
          <w:spacing w:val="2"/>
        </w:rPr>
        <w:t>Краматорской</w:t>
      </w:r>
      <w:proofErr w:type="spellEnd"/>
      <w:r>
        <w:rPr>
          <w:spacing w:val="2"/>
        </w:rPr>
        <w:t xml:space="preserve"> в Ленинском районе г. Астрахани - бытовое обслуживание, деловое управление, магазины, объекты придорожного сервиса, склады. </w:t>
      </w:r>
    </w:p>
    <w:p w:rsidR="0057627B" w:rsidRDefault="0057627B" w:rsidP="0057627B">
      <w:pPr>
        <w:pStyle w:val="a3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57627B" w:rsidRDefault="0057627B" w:rsidP="0057627B">
      <w:pPr>
        <w:pStyle w:val="a3"/>
      </w:pPr>
      <w:r>
        <w:t>3. Управлению информационной политики администрации муниципального образования «Город Астрахань»:</w:t>
      </w:r>
    </w:p>
    <w:p w:rsidR="0057627B" w:rsidRDefault="0057627B" w:rsidP="0057627B">
      <w:pPr>
        <w:pStyle w:val="a3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7627B" w:rsidRDefault="0057627B" w:rsidP="0057627B">
      <w:pPr>
        <w:pStyle w:val="a3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57627B" w:rsidRDefault="0057627B" w:rsidP="0057627B">
      <w:pPr>
        <w:pStyle w:val="a3"/>
      </w:pPr>
      <w:r>
        <w:t xml:space="preserve">4. Контроль за исполнением настоящего распоряжения администрации муниципального образования «Город Астрахань» возложить на начальника </w:t>
      </w:r>
      <w:proofErr w:type="gramStart"/>
      <w:r>
        <w:t>управления</w:t>
      </w:r>
      <w:proofErr w:type="gramEnd"/>
      <w:r>
        <w:t xml:space="preserve"> но строительству, архитектуре и градостроительству администрации муниципального образования «Город Астрахань».</w:t>
      </w:r>
    </w:p>
    <w:p w:rsidR="0057627B" w:rsidRDefault="0057627B" w:rsidP="0057627B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EE"/>
    <w:rsid w:val="0057627B"/>
    <w:rsid w:val="00984FF0"/>
    <w:rsid w:val="00B031EE"/>
    <w:rsid w:val="00BC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7627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7627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7627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7627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2018-02-21T10:52:00Z</dcterms:created>
  <dcterms:modified xsi:type="dcterms:W3CDTF">2018-02-21T11:14:00Z</dcterms:modified>
</cp:coreProperties>
</file>