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141" w:rsidRPr="00122EF1" w:rsidRDefault="00122EF1" w:rsidP="00122EF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22EF1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826D04" w:rsidRPr="00122EF1">
        <w:rPr>
          <w:rFonts w:asciiTheme="majorHAnsi" w:hAnsiTheme="majorHAnsi"/>
          <w:b/>
          <w:sz w:val="20"/>
          <w:szCs w:val="20"/>
        </w:rPr>
        <w:t>«Г</w:t>
      </w:r>
      <w:r w:rsidRPr="00122EF1">
        <w:rPr>
          <w:rFonts w:asciiTheme="majorHAnsi" w:hAnsiTheme="majorHAnsi"/>
          <w:b/>
          <w:sz w:val="20"/>
          <w:szCs w:val="20"/>
        </w:rPr>
        <w:t>ород</w:t>
      </w:r>
      <w:r w:rsidR="00826D04" w:rsidRPr="00122EF1">
        <w:rPr>
          <w:rFonts w:asciiTheme="majorHAnsi" w:hAnsiTheme="majorHAnsi"/>
          <w:b/>
          <w:sz w:val="20"/>
          <w:szCs w:val="20"/>
        </w:rPr>
        <w:t xml:space="preserve"> А</w:t>
      </w:r>
      <w:r w:rsidRPr="00122EF1">
        <w:rPr>
          <w:rFonts w:asciiTheme="majorHAnsi" w:hAnsiTheme="majorHAnsi"/>
          <w:b/>
          <w:sz w:val="20"/>
          <w:szCs w:val="20"/>
        </w:rPr>
        <w:t>страхань</w:t>
      </w:r>
      <w:r w:rsidR="00826D04" w:rsidRPr="00122EF1">
        <w:rPr>
          <w:rFonts w:asciiTheme="majorHAnsi" w:hAnsiTheme="majorHAnsi"/>
          <w:b/>
          <w:sz w:val="20"/>
          <w:szCs w:val="20"/>
        </w:rPr>
        <w:t>»</w:t>
      </w:r>
    </w:p>
    <w:p w:rsidR="00122EF1" w:rsidRPr="00122EF1" w:rsidRDefault="00122EF1" w:rsidP="00122EF1">
      <w:pPr>
        <w:pStyle w:val="a4"/>
        <w:jc w:val="center"/>
        <w:rPr>
          <w:rStyle w:val="Heading1MSMincho155ptBold"/>
          <w:rFonts w:asciiTheme="majorHAnsi" w:eastAsia="Courier New" w:hAnsiTheme="majorHAnsi" w:cs="Courier New"/>
          <w:bCs w:val="0"/>
          <w:sz w:val="20"/>
          <w:szCs w:val="20"/>
        </w:rPr>
      </w:pPr>
      <w:bookmarkStart w:id="0" w:name="bookmark0"/>
      <w:r w:rsidRPr="00122EF1">
        <w:rPr>
          <w:rStyle w:val="Heading1MSMincho155ptBold"/>
          <w:rFonts w:asciiTheme="majorHAnsi" w:eastAsia="Courier New" w:hAnsiTheme="majorHAnsi" w:cs="Courier New"/>
          <w:bCs w:val="0"/>
          <w:sz w:val="20"/>
          <w:szCs w:val="20"/>
        </w:rPr>
        <w:t>РАСПОРЯЖЕНИЕ</w:t>
      </w:r>
      <w:bookmarkStart w:id="1" w:name="_GoBack"/>
      <w:bookmarkEnd w:id="1"/>
    </w:p>
    <w:p w:rsidR="008B5141" w:rsidRPr="00122EF1" w:rsidRDefault="00122EF1" w:rsidP="00122EF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22EF1">
        <w:rPr>
          <w:rStyle w:val="Heading1MSMincho155ptBold"/>
          <w:rFonts w:asciiTheme="majorHAnsi" w:eastAsia="Courier New" w:hAnsiTheme="majorHAnsi" w:cs="Courier New"/>
          <w:bCs w:val="0"/>
          <w:sz w:val="20"/>
          <w:szCs w:val="20"/>
        </w:rPr>
        <w:t xml:space="preserve">14 </w:t>
      </w:r>
      <w:r w:rsidR="00826D04" w:rsidRPr="00122EF1">
        <w:rPr>
          <w:rFonts w:asciiTheme="majorHAnsi" w:hAnsiTheme="majorHAnsi"/>
          <w:b/>
          <w:sz w:val="20"/>
          <w:szCs w:val="20"/>
        </w:rPr>
        <w:t xml:space="preserve"> августа 2018 года</w:t>
      </w:r>
      <w:r w:rsidRPr="00122EF1">
        <w:rPr>
          <w:rFonts w:asciiTheme="majorHAnsi" w:hAnsiTheme="majorHAnsi"/>
          <w:b/>
          <w:sz w:val="20"/>
          <w:szCs w:val="20"/>
        </w:rPr>
        <w:t xml:space="preserve"> №</w:t>
      </w:r>
      <w:r w:rsidR="00826D04" w:rsidRPr="00122EF1">
        <w:rPr>
          <w:rFonts w:asciiTheme="majorHAnsi" w:hAnsiTheme="majorHAnsi"/>
          <w:b/>
          <w:sz w:val="20"/>
          <w:szCs w:val="20"/>
        </w:rPr>
        <w:t>3655 -</w:t>
      </w:r>
      <w:proofErr w:type="gramStart"/>
      <w:r w:rsidR="00826D04" w:rsidRPr="00122EF1">
        <w:rPr>
          <w:rFonts w:asciiTheme="majorHAnsi" w:hAnsiTheme="majorHAnsi"/>
          <w:b/>
          <w:sz w:val="20"/>
          <w:szCs w:val="20"/>
        </w:rPr>
        <w:t>р</w:t>
      </w:r>
      <w:bookmarkEnd w:id="0"/>
      <w:proofErr w:type="gramEnd"/>
    </w:p>
    <w:p w:rsidR="008B5141" w:rsidRPr="00122EF1" w:rsidRDefault="00122EF1" w:rsidP="00122EF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22EF1">
        <w:rPr>
          <w:rFonts w:asciiTheme="majorHAnsi" w:hAnsiTheme="majorHAnsi"/>
          <w:b/>
          <w:sz w:val="20"/>
          <w:szCs w:val="20"/>
        </w:rPr>
        <w:t xml:space="preserve">«О приватизации муниципального </w:t>
      </w:r>
      <w:r w:rsidR="00826D04" w:rsidRPr="00122EF1">
        <w:rPr>
          <w:rFonts w:asciiTheme="majorHAnsi" w:hAnsiTheme="majorHAnsi"/>
          <w:b/>
          <w:sz w:val="20"/>
          <w:szCs w:val="20"/>
        </w:rPr>
        <w:t>имущества - нежилого помещения по адресу: г. Астрахань, ул. Киро</w:t>
      </w:r>
      <w:r w:rsidR="00826D04" w:rsidRPr="00122EF1">
        <w:rPr>
          <w:rFonts w:asciiTheme="majorHAnsi" w:hAnsiTheme="majorHAnsi"/>
          <w:b/>
          <w:sz w:val="20"/>
          <w:szCs w:val="20"/>
        </w:rPr>
        <w:t>ва/Епишина/</w:t>
      </w:r>
      <w:proofErr w:type="spellStart"/>
      <w:r w:rsidR="00826D04" w:rsidRPr="00122EF1">
        <w:rPr>
          <w:rFonts w:asciiTheme="majorHAnsi" w:hAnsiTheme="majorHAnsi"/>
          <w:b/>
          <w:sz w:val="20"/>
          <w:szCs w:val="20"/>
        </w:rPr>
        <w:t>Гилянская</w:t>
      </w:r>
      <w:proofErr w:type="spellEnd"/>
      <w:r w:rsidR="00826D04" w:rsidRPr="00122EF1">
        <w:rPr>
          <w:rFonts w:asciiTheme="majorHAnsi" w:hAnsiTheme="majorHAnsi"/>
          <w:b/>
          <w:sz w:val="20"/>
          <w:szCs w:val="20"/>
        </w:rPr>
        <w:t xml:space="preserve">, 42/26/23 пом.005 </w:t>
      </w:r>
      <w:r w:rsidR="00826D04" w:rsidRPr="00122EF1">
        <w:rPr>
          <w:rFonts w:asciiTheme="majorHAnsi" w:hAnsiTheme="majorHAnsi"/>
          <w:b/>
          <w:sz w:val="20"/>
          <w:szCs w:val="20"/>
        </w:rPr>
        <w:t>конм.4,5,6 в пор</w:t>
      </w:r>
      <w:r w:rsidRPr="00122EF1">
        <w:rPr>
          <w:rFonts w:asciiTheme="majorHAnsi" w:hAnsiTheme="majorHAnsi"/>
          <w:b/>
          <w:sz w:val="20"/>
          <w:szCs w:val="20"/>
        </w:rPr>
        <w:t>я</w:t>
      </w:r>
      <w:r w:rsidR="00826D04" w:rsidRPr="00122EF1">
        <w:rPr>
          <w:rFonts w:asciiTheme="majorHAnsi" w:hAnsiTheme="majorHAnsi"/>
          <w:b/>
          <w:sz w:val="20"/>
          <w:szCs w:val="20"/>
        </w:rPr>
        <w:t>дке реа</w:t>
      </w:r>
      <w:r w:rsidR="00826D04" w:rsidRPr="00122EF1">
        <w:rPr>
          <w:rFonts w:asciiTheme="majorHAnsi" w:hAnsiTheme="majorHAnsi"/>
          <w:b/>
          <w:sz w:val="20"/>
          <w:szCs w:val="20"/>
        </w:rPr>
        <w:t>лизации преимущественного права</w:t>
      </w:r>
      <w:r w:rsidRPr="00122EF1">
        <w:rPr>
          <w:rFonts w:asciiTheme="majorHAnsi" w:hAnsiTheme="majorHAnsi"/>
          <w:b/>
          <w:sz w:val="20"/>
          <w:szCs w:val="20"/>
        </w:rPr>
        <w:t xml:space="preserve"> арендатора - общества с ограни</w:t>
      </w:r>
      <w:r w:rsidR="00826D04" w:rsidRPr="00122EF1">
        <w:rPr>
          <w:rFonts w:asciiTheme="majorHAnsi" w:hAnsiTheme="majorHAnsi"/>
          <w:b/>
          <w:sz w:val="20"/>
          <w:szCs w:val="20"/>
        </w:rPr>
        <w:t>ченной ответственностью «</w:t>
      </w:r>
      <w:proofErr w:type="gramStart"/>
      <w:r w:rsidR="00826D04" w:rsidRPr="00122EF1">
        <w:rPr>
          <w:rFonts w:asciiTheme="majorHAnsi" w:hAnsiTheme="majorHAnsi"/>
          <w:b/>
          <w:sz w:val="20"/>
          <w:szCs w:val="20"/>
        </w:rPr>
        <w:t>Арт</w:t>
      </w:r>
      <w:proofErr w:type="gramEnd"/>
      <w:r w:rsidR="00826D04" w:rsidRPr="00122EF1">
        <w:rPr>
          <w:rFonts w:asciiTheme="majorHAnsi" w:hAnsiTheme="majorHAnsi"/>
          <w:b/>
          <w:sz w:val="20"/>
          <w:szCs w:val="20"/>
        </w:rPr>
        <w:t xml:space="preserve"> Ривер»</w:t>
      </w:r>
    </w:p>
    <w:p w:rsidR="008B5141" w:rsidRPr="00122EF1" w:rsidRDefault="00826D04" w:rsidP="00122EF1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22EF1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</w:t>
      </w:r>
      <w:r w:rsidRPr="00122EF1">
        <w:rPr>
          <w:rFonts w:ascii="Arial" w:hAnsi="Arial" w:cs="Arial"/>
          <w:sz w:val="18"/>
          <w:szCs w:val="18"/>
        </w:rPr>
        <w:t xml:space="preserve">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122EF1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</w:t>
      </w:r>
      <w:r w:rsidRPr="00122EF1">
        <w:rPr>
          <w:rFonts w:ascii="Arial" w:hAnsi="Arial" w:cs="Arial"/>
          <w:sz w:val="18"/>
          <w:szCs w:val="18"/>
        </w:rPr>
        <w:t>ного 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</w:t>
      </w:r>
      <w:r w:rsidRPr="00122EF1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образования «Город Астрахань» на 2005-2018 годы (в редакции от 12.04.20</w:t>
      </w:r>
      <w:r w:rsidRPr="00122EF1">
        <w:rPr>
          <w:rFonts w:ascii="Arial" w:hAnsi="Arial" w:cs="Arial"/>
          <w:sz w:val="18"/>
          <w:szCs w:val="18"/>
        </w:rPr>
        <w:t>18)</w:t>
      </w:r>
    </w:p>
    <w:p w:rsidR="008B5141" w:rsidRPr="00122EF1" w:rsidRDefault="00826D04" w:rsidP="00122EF1">
      <w:pPr>
        <w:pStyle w:val="1"/>
        <w:numPr>
          <w:ilvl w:val="0"/>
          <w:numId w:val="1"/>
        </w:numPr>
        <w:shd w:val="clear" w:color="auto" w:fill="auto"/>
        <w:tabs>
          <w:tab w:val="left" w:pos="874"/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122EF1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8B5141" w:rsidRPr="00122EF1" w:rsidRDefault="00826D04" w:rsidP="00122EF1">
      <w:pPr>
        <w:pStyle w:val="1"/>
        <w:numPr>
          <w:ilvl w:val="1"/>
          <w:numId w:val="1"/>
        </w:numPr>
        <w:shd w:val="clear" w:color="auto" w:fill="auto"/>
        <w:tabs>
          <w:tab w:val="left" w:pos="1094"/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122EF1">
        <w:rPr>
          <w:rFonts w:ascii="Arial" w:hAnsi="Arial" w:cs="Arial"/>
          <w:sz w:val="18"/>
          <w:szCs w:val="18"/>
        </w:rPr>
        <w:t xml:space="preserve"> </w:t>
      </w:r>
      <w:r w:rsidRPr="00122EF1">
        <w:rPr>
          <w:rFonts w:ascii="Arial" w:hAnsi="Arial" w:cs="Arial"/>
          <w:sz w:val="18"/>
          <w:szCs w:val="18"/>
        </w:rPr>
        <w:t>Астрахань, ул. Кирова/Епишина/</w:t>
      </w:r>
      <w:proofErr w:type="spellStart"/>
      <w:r w:rsidRPr="00122EF1">
        <w:rPr>
          <w:rFonts w:ascii="Arial" w:hAnsi="Arial" w:cs="Arial"/>
          <w:sz w:val="18"/>
          <w:szCs w:val="18"/>
        </w:rPr>
        <w:t>Гилянская</w:t>
      </w:r>
      <w:proofErr w:type="spellEnd"/>
      <w:r w:rsidRPr="00122EF1">
        <w:rPr>
          <w:rFonts w:ascii="Arial" w:hAnsi="Arial" w:cs="Arial"/>
          <w:sz w:val="18"/>
          <w:szCs w:val="18"/>
        </w:rPr>
        <w:t>, 42/26/23 пом.005 конм.4, общей</w:t>
      </w:r>
      <w:r w:rsidRPr="00122EF1">
        <w:rPr>
          <w:rFonts w:ascii="Arial" w:hAnsi="Arial" w:cs="Arial"/>
          <w:sz w:val="18"/>
          <w:szCs w:val="18"/>
        </w:rPr>
        <w:t xml:space="preserve"> площадью 17,1 </w:t>
      </w:r>
      <w:proofErr w:type="spellStart"/>
      <w:r w:rsidRPr="00122EF1">
        <w:rPr>
          <w:rFonts w:ascii="Arial" w:hAnsi="Arial" w:cs="Arial"/>
          <w:sz w:val="18"/>
          <w:szCs w:val="18"/>
        </w:rPr>
        <w:t>кв.м</w:t>
      </w:r>
      <w:proofErr w:type="spellEnd"/>
      <w:r w:rsidRPr="00122EF1">
        <w:rPr>
          <w:rFonts w:ascii="Arial" w:hAnsi="Arial" w:cs="Arial"/>
          <w:sz w:val="18"/>
          <w:szCs w:val="18"/>
        </w:rPr>
        <w:t xml:space="preserve">.; комн.5, общей площадью 3,5 </w:t>
      </w:r>
      <w:proofErr w:type="spellStart"/>
      <w:r w:rsidRPr="00122EF1">
        <w:rPr>
          <w:rFonts w:ascii="Arial" w:hAnsi="Arial" w:cs="Arial"/>
          <w:sz w:val="18"/>
          <w:szCs w:val="18"/>
        </w:rPr>
        <w:t>кв.м</w:t>
      </w:r>
      <w:proofErr w:type="spellEnd"/>
      <w:r w:rsidRPr="00122EF1">
        <w:rPr>
          <w:rFonts w:ascii="Arial" w:hAnsi="Arial" w:cs="Arial"/>
          <w:sz w:val="18"/>
          <w:szCs w:val="18"/>
        </w:rPr>
        <w:t xml:space="preserve">.; комн.6, общей площадью 41,1 </w:t>
      </w:r>
      <w:proofErr w:type="spellStart"/>
      <w:r w:rsidRPr="00122EF1">
        <w:rPr>
          <w:rFonts w:ascii="Arial" w:hAnsi="Arial" w:cs="Arial"/>
          <w:sz w:val="18"/>
          <w:szCs w:val="18"/>
        </w:rPr>
        <w:t>кв.м</w:t>
      </w:r>
      <w:proofErr w:type="spellEnd"/>
      <w:r w:rsidRPr="00122EF1">
        <w:rPr>
          <w:rFonts w:ascii="Arial" w:hAnsi="Arial" w:cs="Arial"/>
          <w:sz w:val="18"/>
          <w:szCs w:val="18"/>
        </w:rPr>
        <w:t>., относящегося к объекту культурно</w:t>
      </w:r>
      <w:r w:rsidRPr="00122EF1">
        <w:rPr>
          <w:rFonts w:ascii="Arial" w:hAnsi="Arial" w:cs="Arial"/>
          <w:sz w:val="18"/>
          <w:szCs w:val="18"/>
        </w:rPr>
        <w:t>го наследия (далее объект недвижимости) в порядке реализации преимуще</w:t>
      </w:r>
      <w:r w:rsidRPr="00122EF1">
        <w:rPr>
          <w:rFonts w:ascii="Arial" w:hAnsi="Arial" w:cs="Arial"/>
          <w:sz w:val="18"/>
          <w:szCs w:val="18"/>
        </w:rPr>
        <w:t>ственного права арендатора - общества с ограниченной ответстве</w:t>
      </w:r>
      <w:r w:rsidRPr="00122EF1">
        <w:rPr>
          <w:rFonts w:ascii="Arial" w:hAnsi="Arial" w:cs="Arial"/>
          <w:sz w:val="18"/>
          <w:szCs w:val="18"/>
        </w:rPr>
        <w:t>нностью «</w:t>
      </w:r>
      <w:proofErr w:type="gramStart"/>
      <w:r w:rsidRPr="00122EF1">
        <w:rPr>
          <w:rFonts w:ascii="Arial" w:hAnsi="Arial" w:cs="Arial"/>
          <w:sz w:val="18"/>
          <w:szCs w:val="18"/>
        </w:rPr>
        <w:t>Арт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Ривер», в случае его акцепта предложения о заключении договора купл</w:t>
      </w:r>
      <w:proofErr w:type="gramStart"/>
      <w:r w:rsidRPr="00122EF1">
        <w:rPr>
          <w:rFonts w:ascii="Arial" w:hAnsi="Arial" w:cs="Arial"/>
          <w:sz w:val="18"/>
          <w:szCs w:val="18"/>
        </w:rPr>
        <w:t>и-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продажи объекта недвижимости:</w:t>
      </w:r>
    </w:p>
    <w:p w:rsidR="008B5141" w:rsidRPr="00122EF1" w:rsidRDefault="00826D04" w:rsidP="00122EF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7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8B5141" w:rsidRPr="00122EF1" w:rsidRDefault="00826D04" w:rsidP="00122EF1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 xml:space="preserve">При наличии обращения арендатора стоимость </w:t>
      </w:r>
      <w:r w:rsidRPr="00122EF1">
        <w:rPr>
          <w:rFonts w:ascii="Arial" w:hAnsi="Arial" w:cs="Arial"/>
          <w:sz w:val="18"/>
          <w:szCs w:val="18"/>
        </w:rPr>
        <w:t>неотделимых улучшений арендуемого имущества засчитывается в счет оплаты приобретаемого аренду</w:t>
      </w:r>
      <w:r w:rsidRPr="00122EF1">
        <w:rPr>
          <w:rFonts w:ascii="Arial" w:hAnsi="Arial" w:cs="Arial"/>
          <w:sz w:val="18"/>
          <w:szCs w:val="18"/>
        </w:rPr>
        <w:t>емого имущества в случае, если указанные улучшения осуществлены с согла</w:t>
      </w:r>
      <w:r w:rsidRPr="00122EF1">
        <w:rPr>
          <w:rFonts w:ascii="Arial" w:hAnsi="Arial" w:cs="Arial"/>
          <w:sz w:val="18"/>
          <w:szCs w:val="18"/>
        </w:rPr>
        <w:t>сия арендодателя.</w:t>
      </w:r>
    </w:p>
    <w:p w:rsidR="008B5141" w:rsidRPr="00122EF1" w:rsidRDefault="00826D04" w:rsidP="00122EF1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122EF1">
        <w:rPr>
          <w:rFonts w:ascii="Arial" w:hAnsi="Arial" w:cs="Arial"/>
          <w:sz w:val="18"/>
          <w:szCs w:val="18"/>
        </w:rPr>
        <w:t>ку),</w:t>
      </w:r>
      <w:r w:rsidRPr="00122EF1">
        <w:rPr>
          <w:rFonts w:ascii="Arial" w:hAnsi="Arial" w:cs="Arial"/>
          <w:sz w:val="18"/>
          <w:szCs w:val="18"/>
        </w:rPr>
        <w:t xml:space="preserve">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122EF1">
        <w:rPr>
          <w:rFonts w:ascii="Arial" w:hAnsi="Arial" w:cs="Arial"/>
          <w:sz w:val="18"/>
          <w:szCs w:val="18"/>
        </w:rPr>
        <w:t>тора - общества с ограниченной ответственностью «</w:t>
      </w:r>
      <w:proofErr w:type="gramStart"/>
      <w:r w:rsidRPr="00122EF1">
        <w:rPr>
          <w:rFonts w:ascii="Arial" w:hAnsi="Arial" w:cs="Arial"/>
          <w:sz w:val="18"/>
          <w:szCs w:val="18"/>
        </w:rPr>
        <w:t>Арт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Ривер».</w:t>
      </w:r>
    </w:p>
    <w:p w:rsidR="008B5141" w:rsidRPr="00122EF1" w:rsidRDefault="00826D04" w:rsidP="00122EF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2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 xml:space="preserve">Заключить договор купли-продажи объекта недвижимости </w:t>
      </w:r>
      <w:r w:rsidRPr="00122EF1">
        <w:rPr>
          <w:rFonts w:ascii="Arial" w:hAnsi="Arial" w:cs="Arial"/>
          <w:sz w:val="18"/>
          <w:szCs w:val="18"/>
        </w:rPr>
        <w:t>с обре</w:t>
      </w:r>
      <w:r w:rsidRPr="00122EF1">
        <w:rPr>
          <w:rFonts w:ascii="Arial" w:hAnsi="Arial" w:cs="Arial"/>
          <w:sz w:val="18"/>
          <w:szCs w:val="18"/>
        </w:rPr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культу</w:t>
      </w:r>
      <w:r w:rsidRPr="00122EF1">
        <w:rPr>
          <w:rFonts w:ascii="Arial" w:hAnsi="Arial" w:cs="Arial"/>
          <w:sz w:val="18"/>
          <w:szCs w:val="18"/>
        </w:rPr>
        <w:t xml:space="preserve">ры и туризма Астраханской области) </w:t>
      </w:r>
      <w:r w:rsidRPr="00122EF1">
        <w:rPr>
          <w:rFonts w:ascii="Arial" w:hAnsi="Arial" w:cs="Arial"/>
          <w:sz w:val="18"/>
          <w:szCs w:val="18"/>
        </w:rPr>
        <w:t>считать существенными условиями дого</w:t>
      </w:r>
      <w:r w:rsidRPr="00122EF1">
        <w:rPr>
          <w:rFonts w:ascii="Arial" w:hAnsi="Arial" w:cs="Arial"/>
          <w:sz w:val="18"/>
          <w:szCs w:val="18"/>
        </w:rPr>
        <w:t>вора купли-продажи объекта недвижимости и охранное обязательство на объ</w:t>
      </w:r>
      <w:r w:rsidRPr="00122EF1">
        <w:rPr>
          <w:rFonts w:ascii="Arial" w:hAnsi="Arial" w:cs="Arial"/>
          <w:sz w:val="18"/>
          <w:szCs w:val="18"/>
        </w:rPr>
        <w:t>ект культурного наследия считать его неотъемлемой частью.</w:t>
      </w:r>
    </w:p>
    <w:p w:rsidR="008B5141" w:rsidRPr="00122EF1" w:rsidRDefault="00826D04" w:rsidP="00122EF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2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122EF1">
        <w:rPr>
          <w:rFonts w:ascii="Arial" w:hAnsi="Arial" w:cs="Arial"/>
          <w:sz w:val="18"/>
          <w:szCs w:val="18"/>
        </w:rPr>
        <w:t>жимости внести соответству</w:t>
      </w:r>
      <w:r w:rsidRPr="00122EF1">
        <w:rPr>
          <w:rFonts w:ascii="Arial" w:hAnsi="Arial" w:cs="Arial"/>
          <w:sz w:val="18"/>
          <w:szCs w:val="18"/>
        </w:rPr>
        <w:t>ющие изменения в реестр муниципального иму</w:t>
      </w:r>
      <w:r w:rsidRPr="00122EF1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8B5141" w:rsidRPr="00122EF1" w:rsidRDefault="00826D04" w:rsidP="00122EF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2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122EF1">
        <w:rPr>
          <w:rFonts w:ascii="Arial" w:hAnsi="Arial" w:cs="Arial"/>
          <w:sz w:val="18"/>
          <w:szCs w:val="18"/>
        </w:rPr>
        <w:t>контроль за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8B5141" w:rsidRPr="00122EF1" w:rsidRDefault="00826D04" w:rsidP="00122EF1">
      <w:pPr>
        <w:pStyle w:val="1"/>
        <w:numPr>
          <w:ilvl w:val="1"/>
          <w:numId w:val="1"/>
        </w:numPr>
        <w:shd w:val="clear" w:color="auto" w:fill="auto"/>
        <w:tabs>
          <w:tab w:val="left" w:pos="1086"/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22EF1">
        <w:rPr>
          <w:rFonts w:ascii="Arial" w:hAnsi="Arial" w:cs="Arial"/>
          <w:sz w:val="18"/>
          <w:szCs w:val="18"/>
        </w:rPr>
        <w:t>Разместить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Pr="00122EF1">
        <w:rPr>
          <w:rFonts w:ascii="Arial" w:hAnsi="Arial" w:cs="Arial"/>
          <w:sz w:val="18"/>
          <w:szCs w:val="18"/>
        </w:rPr>
        <w:t>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122EF1">
        <w:rPr>
          <w:rFonts w:ascii="Arial" w:hAnsi="Arial" w:cs="Arial"/>
          <w:sz w:val="18"/>
          <w:szCs w:val="18"/>
        </w:rPr>
        <w:t>ленном Правительством Российской Федерации, в течение десяти дней со дня его принятия.</w:t>
      </w:r>
    </w:p>
    <w:p w:rsidR="008B5141" w:rsidRPr="00122EF1" w:rsidRDefault="00826D04" w:rsidP="00122EF1">
      <w:pPr>
        <w:pStyle w:val="1"/>
        <w:numPr>
          <w:ilvl w:val="0"/>
          <w:numId w:val="1"/>
        </w:numPr>
        <w:shd w:val="clear" w:color="auto" w:fill="auto"/>
        <w:tabs>
          <w:tab w:val="left" w:pos="922"/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122EF1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Pr="00122EF1">
        <w:rPr>
          <w:rFonts w:ascii="Arial" w:hAnsi="Arial" w:cs="Arial"/>
          <w:sz w:val="18"/>
          <w:szCs w:val="18"/>
        </w:rPr>
        <w:t>министрации муниципаль</w:t>
      </w:r>
      <w:r w:rsidRPr="00122EF1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122EF1">
        <w:rPr>
          <w:rFonts w:ascii="Arial" w:hAnsi="Arial" w:cs="Arial"/>
          <w:sz w:val="18"/>
          <w:szCs w:val="18"/>
        </w:rPr>
        <w:t>разместить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122EF1">
        <w:rPr>
          <w:rFonts w:ascii="Arial" w:hAnsi="Arial" w:cs="Arial"/>
          <w:sz w:val="18"/>
          <w:szCs w:val="18"/>
        </w:rPr>
        <w:t>министрации муниципального образовани</w:t>
      </w:r>
      <w:r w:rsidR="00122EF1">
        <w:rPr>
          <w:rFonts w:ascii="Arial" w:hAnsi="Arial" w:cs="Arial"/>
          <w:sz w:val="18"/>
          <w:szCs w:val="18"/>
        </w:rPr>
        <w:t>я «Город Астрахань» на официаль</w:t>
      </w:r>
      <w:r w:rsidRPr="00122EF1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8B5141" w:rsidRPr="00122EF1" w:rsidRDefault="00826D04" w:rsidP="00122EF1">
      <w:pPr>
        <w:pStyle w:val="1"/>
        <w:numPr>
          <w:ilvl w:val="0"/>
          <w:numId w:val="1"/>
        </w:numPr>
        <w:shd w:val="clear" w:color="auto" w:fill="auto"/>
        <w:tabs>
          <w:tab w:val="left" w:pos="922"/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22EF1">
        <w:rPr>
          <w:rFonts w:ascii="Arial" w:hAnsi="Arial" w:cs="Arial"/>
          <w:sz w:val="18"/>
          <w:szCs w:val="18"/>
        </w:rPr>
        <w:t>Контроль за</w:t>
      </w:r>
      <w:proofErr w:type="gramEnd"/>
      <w:r w:rsidRPr="00122EF1">
        <w:rPr>
          <w:rFonts w:ascii="Arial" w:hAnsi="Arial" w:cs="Arial"/>
          <w:sz w:val="18"/>
          <w:szCs w:val="18"/>
        </w:rPr>
        <w:t xml:space="preserve"> исполнение</w:t>
      </w:r>
      <w:r w:rsidRPr="00122EF1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122EF1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22EF1" w:rsidRPr="00122EF1" w:rsidRDefault="00826D04" w:rsidP="00122EF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22EF1">
        <w:rPr>
          <w:rFonts w:ascii="Arial" w:hAnsi="Arial" w:cs="Arial"/>
          <w:b/>
          <w:sz w:val="18"/>
          <w:szCs w:val="18"/>
        </w:rPr>
        <w:t>Глава администрации</w:t>
      </w:r>
      <w:r w:rsidR="00122EF1" w:rsidRPr="00122EF1">
        <w:rPr>
          <w:rFonts w:ascii="Arial" w:hAnsi="Arial" w:cs="Arial"/>
          <w:b/>
          <w:sz w:val="18"/>
          <w:szCs w:val="18"/>
        </w:rPr>
        <w:t xml:space="preserve"> </w:t>
      </w:r>
      <w:r w:rsidR="00122EF1" w:rsidRPr="00122EF1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8B5141" w:rsidRDefault="008B5141">
      <w:pPr>
        <w:pStyle w:val="1"/>
        <w:shd w:val="clear" w:color="auto" w:fill="auto"/>
        <w:spacing w:before="0" w:after="0" w:line="280" w:lineRule="exact"/>
        <w:ind w:left="20"/>
        <w:jc w:val="both"/>
      </w:pPr>
    </w:p>
    <w:sectPr w:rsidR="008B5141">
      <w:type w:val="continuous"/>
      <w:pgSz w:w="11909" w:h="16838"/>
      <w:pgMar w:top="1101" w:right="602" w:bottom="1293" w:left="602" w:header="0" w:footer="3" w:gutter="118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D04" w:rsidRDefault="00826D04">
      <w:r>
        <w:separator/>
      </w:r>
    </w:p>
  </w:endnote>
  <w:endnote w:type="continuationSeparator" w:id="0">
    <w:p w:rsidR="00826D04" w:rsidRDefault="00826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D04" w:rsidRDefault="00826D04"/>
  </w:footnote>
  <w:footnote w:type="continuationSeparator" w:id="0">
    <w:p w:rsidR="00826D04" w:rsidRDefault="00826D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311BBB"/>
    <w:multiLevelType w:val="multilevel"/>
    <w:tmpl w:val="000043E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141"/>
    <w:rsid w:val="00122EF1"/>
    <w:rsid w:val="00826D04"/>
    <w:rsid w:val="008B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-3"/>
      <w:sz w:val="92"/>
      <w:szCs w:val="92"/>
      <w:u w:val="none"/>
      <w:lang w:val="en-US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MSMincho155ptBold">
    <w:name w:val="Heading #1 + MS Mincho;15;5 pt;Bold"/>
    <w:basedOn w:val="Heading1"/>
    <w:rPr>
      <w:rFonts w:ascii="MS Mincho" w:eastAsia="MS Mincho" w:hAnsi="MS Mincho" w:cs="MS Mincho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Heading115ptItalic">
    <w:name w:val="Heading #1 + 15 pt;Italic"/>
    <w:basedOn w:val="Heading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Heading1TimesNewRoman15pt">
    <w:name w:val="Heading #1 + Times New Roman;1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David" w:eastAsia="David" w:hAnsi="David" w:cs="David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-3"/>
      <w:sz w:val="92"/>
      <w:szCs w:val="92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9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jc w:val="both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0" w:line="420" w:lineRule="exact"/>
      <w:ind w:firstLine="26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0" w:after="120" w:line="0" w:lineRule="atLeast"/>
    </w:pPr>
    <w:rPr>
      <w:rFonts w:ascii="David" w:eastAsia="David" w:hAnsi="David" w:cs="David"/>
      <w:sz w:val="26"/>
      <w:szCs w:val="26"/>
    </w:rPr>
  </w:style>
  <w:style w:type="paragraph" w:styleId="a4">
    <w:name w:val="No Spacing"/>
    <w:uiPriority w:val="1"/>
    <w:qFormat/>
    <w:rsid w:val="00122EF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-3"/>
      <w:sz w:val="92"/>
      <w:szCs w:val="92"/>
      <w:u w:val="none"/>
      <w:lang w:val="en-US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MSMincho155ptBold">
    <w:name w:val="Heading #1 + MS Mincho;15;5 pt;Bold"/>
    <w:basedOn w:val="Heading1"/>
    <w:rPr>
      <w:rFonts w:ascii="MS Mincho" w:eastAsia="MS Mincho" w:hAnsi="MS Mincho" w:cs="MS Mincho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Heading115ptItalic">
    <w:name w:val="Heading #1 + 15 pt;Italic"/>
    <w:basedOn w:val="Heading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Heading1TimesNewRoman15pt">
    <w:name w:val="Heading #1 + Times New Roman;1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David" w:eastAsia="David" w:hAnsi="David" w:cs="David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-3"/>
      <w:sz w:val="92"/>
      <w:szCs w:val="92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9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jc w:val="both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0" w:line="420" w:lineRule="exact"/>
      <w:ind w:firstLine="26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0" w:after="120" w:line="0" w:lineRule="atLeast"/>
    </w:pPr>
    <w:rPr>
      <w:rFonts w:ascii="David" w:eastAsia="David" w:hAnsi="David" w:cs="David"/>
      <w:sz w:val="26"/>
      <w:szCs w:val="26"/>
    </w:rPr>
  </w:style>
  <w:style w:type="paragraph" w:styleId="a4">
    <w:name w:val="No Spacing"/>
    <w:uiPriority w:val="1"/>
    <w:qFormat/>
    <w:rsid w:val="00122EF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562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2018-08-17T04:22:00Z</dcterms:created>
  <dcterms:modified xsi:type="dcterms:W3CDTF">2018-08-17T04:31:00Z</dcterms:modified>
</cp:coreProperties>
</file>