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22E4" w:rsidRPr="00471203" w:rsidRDefault="004922E4" w:rsidP="004922E4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Администрация муниципального образования «Город Астрахань»</w:t>
      </w:r>
    </w:p>
    <w:p w:rsidR="004922E4" w:rsidRPr="00471203" w:rsidRDefault="004922E4" w:rsidP="004922E4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РАСПОРЯЖЕНИЕ</w:t>
      </w:r>
    </w:p>
    <w:p w:rsidR="004922E4" w:rsidRPr="00471203" w:rsidRDefault="004922E4" w:rsidP="004922E4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14 декабря 2018 года № 5354-р</w:t>
      </w:r>
    </w:p>
    <w:p w:rsidR="004922E4" w:rsidRPr="00471203" w:rsidRDefault="004922E4" w:rsidP="004922E4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«О предоставлении разрешения на отклонение от </w:t>
      </w:r>
      <w:proofErr w:type="gramStart"/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предельных</w:t>
      </w:r>
      <w:proofErr w:type="gramEnd"/>
    </w:p>
    <w:p w:rsidR="004922E4" w:rsidRPr="00471203" w:rsidRDefault="004922E4" w:rsidP="004922E4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параметров разрешенного строительства, реконструкции</w:t>
      </w:r>
    </w:p>
    <w:p w:rsidR="004922E4" w:rsidRPr="00471203" w:rsidRDefault="00A139BB" w:rsidP="004922E4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объекта капи</w:t>
      </w:r>
      <w:r w:rsidR="004922E4"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тального строительства по ул. Мосина, 1а</w:t>
      </w:r>
    </w:p>
    <w:p w:rsidR="004922E4" w:rsidRPr="00471203" w:rsidRDefault="004922E4" w:rsidP="004922E4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в </w:t>
      </w:r>
      <w:proofErr w:type="spellStart"/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Трусовском</w:t>
      </w:r>
      <w:proofErr w:type="spellEnd"/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 районе г. Астрахани»</w:t>
      </w:r>
    </w:p>
    <w:p w:rsidR="004922E4" w:rsidRPr="00471203" w:rsidRDefault="004922E4" w:rsidP="004922E4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В связи с обращением Хусаинова Д.Р. от 04.10.2018 № 03-04-01-7857, действующего за ООО «</w:t>
      </w:r>
      <w:proofErr w:type="spell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Астрвторсырье</w:t>
      </w:r>
      <w:proofErr w:type="spell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>» по доверенности № 53 от 25.06.2018, в соответствии со ст. 40 Градостроительного кодекса Российской Федер</w:t>
      </w:r>
      <w:bookmarkStart w:id="0" w:name="_GoBack"/>
      <w:bookmarkEnd w:id="0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13.11.2018:</w:t>
      </w:r>
    </w:p>
    <w:p w:rsidR="004922E4" w:rsidRPr="00471203" w:rsidRDefault="004922E4" w:rsidP="004922E4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471203">
        <w:rPr>
          <w:rFonts w:ascii="Arial" w:hAnsi="Arial" w:cs="Arial"/>
          <w:color w:val="000000"/>
          <w:spacing w:val="5"/>
          <w:sz w:val="18"/>
          <w:szCs w:val="18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Мосина, 1а в </w:t>
      </w:r>
      <w:proofErr w:type="spellStart"/>
      <w:r w:rsidRPr="00471203">
        <w:rPr>
          <w:rFonts w:ascii="Arial" w:hAnsi="Arial" w:cs="Arial"/>
          <w:color w:val="000000"/>
          <w:spacing w:val="5"/>
          <w:sz w:val="18"/>
          <w:szCs w:val="18"/>
        </w:rPr>
        <w:t>Трусовском</w:t>
      </w:r>
      <w:proofErr w:type="spellEnd"/>
      <w:r w:rsidRPr="00471203">
        <w:rPr>
          <w:rFonts w:ascii="Arial" w:hAnsi="Arial" w:cs="Arial"/>
          <w:color w:val="000000"/>
          <w:spacing w:val="5"/>
          <w:sz w:val="18"/>
          <w:szCs w:val="18"/>
        </w:rPr>
        <w:t xml:space="preserve"> районе г. Астрахани в отношении земельного участка площадью 363 кв. м (кадастровый номер 30:12:040176:231): процент застройки территории - 98%.</w:t>
      </w:r>
    </w:p>
    <w:p w:rsidR="004922E4" w:rsidRPr="00471203" w:rsidRDefault="004922E4" w:rsidP="004922E4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2. Управлению информационной политики администрации муниципального образования «Город Астрахань»:</w:t>
      </w:r>
    </w:p>
    <w:p w:rsidR="004922E4" w:rsidRPr="00471203" w:rsidRDefault="004922E4" w:rsidP="004922E4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2.1.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Разместить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922E4" w:rsidRPr="00471203" w:rsidRDefault="004922E4" w:rsidP="004922E4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922E4" w:rsidRPr="00471203" w:rsidRDefault="004922E4" w:rsidP="004922E4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3.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Контроль за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922E4" w:rsidRPr="00471203" w:rsidRDefault="004922E4" w:rsidP="004922E4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 xml:space="preserve">Глава администрации </w:t>
      </w:r>
      <w:r w:rsidRPr="00471203"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  <w:t>Р.Л. Харисов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24D"/>
    <w:rsid w:val="004922E4"/>
    <w:rsid w:val="00984FF0"/>
    <w:rsid w:val="00A139BB"/>
    <w:rsid w:val="00AF4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2E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2E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307</Words>
  <Characters>1756</Characters>
  <Application>Microsoft Office Word</Application>
  <DocSecurity>0</DocSecurity>
  <Lines>14</Lines>
  <Paragraphs>4</Paragraphs>
  <ScaleCrop>false</ScaleCrop>
  <Company/>
  <LinksUpToDate>false</LinksUpToDate>
  <CharactersWithSpaces>2059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2018-12-20T06:32:00Z</dcterms:created>
  <dcterms:modified xsi:type="dcterms:W3CDTF">2018-12-20T07:26:00Z</dcterms:modified>
</cp:coreProperties>
</file>