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053216" w:rsidRDefault="00053216" w:rsidP="00053216">
      <w:pPr>
        <w:pStyle w:val="3"/>
      </w:pPr>
      <w:r>
        <w:t>Администрация муниципального образования «Город Астрахань»</w:t>
      </w:r>
    </w:p>
    <w:p w:rsidR="00053216" w:rsidRDefault="00053216" w:rsidP="00053216">
      <w:pPr>
        <w:pStyle w:val="3"/>
      </w:pPr>
      <w:r>
        <w:t>РАСПОРЯЖЕНИЕ</w:t>
      </w:r>
    </w:p>
    <w:p w:rsidR="00053216" w:rsidRDefault="00053216" w:rsidP="00053216">
      <w:pPr>
        <w:pStyle w:val="3"/>
      </w:pPr>
      <w:r>
        <w:t>14 марта 2018 года № 1289-р</w:t>
      </w:r>
    </w:p>
    <w:p w:rsidR="00053216" w:rsidRDefault="00120760" w:rsidP="00053216">
      <w:pPr>
        <w:pStyle w:val="3"/>
      </w:pPr>
      <w:r>
        <w:t>«Об изъятии для муниципаль</w:t>
      </w:r>
      <w:r w:rsidR="00053216">
        <w:t xml:space="preserve">ных нужд </w:t>
      </w:r>
      <w:proofErr w:type="gramStart"/>
      <w:r w:rsidR="00053216">
        <w:t>муниципального</w:t>
      </w:r>
      <w:proofErr w:type="gramEnd"/>
    </w:p>
    <w:p w:rsidR="00053216" w:rsidRDefault="00120760" w:rsidP="00053216">
      <w:pPr>
        <w:pStyle w:val="3"/>
      </w:pPr>
      <w:r>
        <w:t>об</w:t>
      </w:r>
      <w:r w:rsidR="00053216">
        <w:t xml:space="preserve">разования «Город Астрахань» долей земельного участка </w:t>
      </w:r>
    </w:p>
    <w:p w:rsidR="00053216" w:rsidRDefault="00120760" w:rsidP="00053216">
      <w:pPr>
        <w:pStyle w:val="3"/>
      </w:pPr>
      <w:r>
        <w:t>и жилых помещений многоквар</w:t>
      </w:r>
      <w:r w:rsidR="00053216">
        <w:t xml:space="preserve">тирного дома (литера «А, а, а’») </w:t>
      </w:r>
    </w:p>
    <w:p w:rsidR="00053216" w:rsidRDefault="00053216" w:rsidP="00053216">
      <w:pPr>
        <w:pStyle w:val="3"/>
      </w:pPr>
      <w:r>
        <w:t xml:space="preserve">по пл. </w:t>
      </w:r>
      <w:proofErr w:type="gramStart"/>
      <w:r>
        <w:t>Заводской</w:t>
      </w:r>
      <w:proofErr w:type="gramEnd"/>
      <w:r>
        <w:t xml:space="preserve">, 2 в </w:t>
      </w:r>
      <w:proofErr w:type="spellStart"/>
      <w:r>
        <w:t>Трусовском</w:t>
      </w:r>
      <w:proofErr w:type="spellEnd"/>
      <w:r>
        <w:t xml:space="preserve"> районе»</w:t>
      </w:r>
    </w:p>
    <w:p w:rsidR="00053216" w:rsidRDefault="00053216" w:rsidP="00053216">
      <w:pPr>
        <w:pStyle w:val="a3"/>
      </w:pPr>
      <w:proofErr w:type="gramStart"/>
      <w:r>
        <w:t xml:space="preserve">В соответствии с ч. 10 ст. 32 Жилищного кодекса РФ, </w:t>
      </w:r>
      <w:proofErr w:type="spellStart"/>
      <w:r>
        <w:t>ст.ст</w:t>
      </w:r>
      <w:proofErr w:type="spellEnd"/>
      <w:r>
        <w:t>. 11, 49, 56.2, 56.3, 56.6, 56.7 Земельного кодекса РФ, за</w:t>
      </w:r>
      <w:r w:rsidR="00120760">
        <w:t>ключением о признании многоквар</w:t>
      </w:r>
      <w:r>
        <w:t xml:space="preserve">тирного дома, литера «А, а, а’», по пл. Заводской, 2 в </w:t>
      </w:r>
      <w:proofErr w:type="spellStart"/>
      <w:r>
        <w:t>Трусовском</w:t>
      </w:r>
      <w:proofErr w:type="spellEnd"/>
      <w:r>
        <w:t xml:space="preserve"> районе г. Астрахани аварийным и подлежащим снос</w:t>
      </w:r>
      <w:r w:rsidR="00120760">
        <w:t>у от 07.11.2014 № 14, распоряже</w:t>
      </w:r>
      <w:r>
        <w:t>нием администрации города Астрахани от</w:t>
      </w:r>
      <w:r w:rsidR="00D75639">
        <w:t xml:space="preserve"> 08.12.2014 № 1342-р «О дальней</w:t>
      </w:r>
      <w:bookmarkStart w:id="0" w:name="_GoBack"/>
      <w:bookmarkEnd w:id="0"/>
      <w:r>
        <w:t>шем использовании многоквартирного дом</w:t>
      </w:r>
      <w:r w:rsidR="00120760">
        <w:t>а, литера «А</w:t>
      </w:r>
      <w:proofErr w:type="gramEnd"/>
      <w:r w:rsidR="00120760">
        <w:t xml:space="preserve">, а, а’», по пл. </w:t>
      </w:r>
      <w:proofErr w:type="gramStart"/>
      <w:r w:rsidR="00120760">
        <w:t>За</w:t>
      </w:r>
      <w:r>
        <w:t>водской</w:t>
      </w:r>
      <w:proofErr w:type="gramEnd"/>
      <w:r>
        <w:t xml:space="preserve">, 2 в </w:t>
      </w:r>
      <w:proofErr w:type="spellStart"/>
      <w:r>
        <w:t>Трусовском</w:t>
      </w:r>
      <w:proofErr w:type="spellEnd"/>
      <w:r>
        <w:t xml:space="preserve"> районе»:</w:t>
      </w:r>
    </w:p>
    <w:p w:rsidR="00053216" w:rsidRDefault="00053216" w:rsidP="00053216">
      <w:pPr>
        <w:pStyle w:val="a3"/>
      </w:pPr>
      <w:r>
        <w:t xml:space="preserve">1. Изъять для муниципальных нужд муниципального образования «Го­род Астрахань» доли земельного участка (кадастровый номер 30:12:041199:21), пропорциональные площади жилых помещений (квартир №№ 1, 3, 4, 5, 6, 7, 8) из расчета общей площади земельного участка 828 кв. м, и жилые помещения (квартиры №№ 1, 3, 4, 5, 6, 7, 8) в многоквартирном доме, </w:t>
      </w:r>
      <w:proofErr w:type="gramStart"/>
      <w:r>
        <w:t>ли­тера</w:t>
      </w:r>
      <w:proofErr w:type="gramEnd"/>
      <w:r>
        <w:t xml:space="preserve"> «А, а, а’», расположенные по </w:t>
      </w:r>
      <w:proofErr w:type="gramStart"/>
      <w:r>
        <w:t xml:space="preserve">адресу: г. Астрахань, пл. Заводская, 2 в </w:t>
      </w:r>
      <w:proofErr w:type="spellStart"/>
      <w:r>
        <w:t>Трусовском</w:t>
      </w:r>
      <w:proofErr w:type="spellEnd"/>
      <w:r>
        <w:t xml:space="preserve"> районе (далее - недвижимое имущество).</w:t>
      </w:r>
      <w:proofErr w:type="gramEnd"/>
    </w:p>
    <w:p w:rsidR="00053216" w:rsidRDefault="00053216" w:rsidP="00053216">
      <w:pPr>
        <w:pStyle w:val="a3"/>
      </w:pPr>
      <w:r>
        <w:t>2. В течение десяти дней со дня принятия настоящего распоряжения администрации муниципального образования «Город Астрахань»:</w:t>
      </w:r>
    </w:p>
    <w:p w:rsidR="00053216" w:rsidRDefault="00053216" w:rsidP="00053216">
      <w:pPr>
        <w:pStyle w:val="a3"/>
      </w:pPr>
      <w:r>
        <w:t>2.1. Управлению муниципального</w:t>
      </w:r>
      <w:r w:rsidR="00120760">
        <w:t xml:space="preserve"> имущества администрации муници</w:t>
      </w:r>
      <w:r>
        <w:t>пального образования «Город Астрахань»:</w:t>
      </w:r>
    </w:p>
    <w:p w:rsidR="00053216" w:rsidRDefault="00053216" w:rsidP="00053216">
      <w:pPr>
        <w:pStyle w:val="a3"/>
      </w:pPr>
      <w:r>
        <w:t>2.1.1. Направить правообладателям недвижимого и</w:t>
      </w:r>
      <w:r w:rsidR="00120760">
        <w:t>мущества копию на</w:t>
      </w:r>
      <w:r>
        <w:t>стоящего распоряжения администрации муниципального образования «Го­род Астрахань» письмом с уведомлением о вручении.</w:t>
      </w:r>
    </w:p>
    <w:p w:rsidR="00053216" w:rsidRDefault="00053216" w:rsidP="00053216">
      <w:pPr>
        <w:pStyle w:val="a3"/>
      </w:pPr>
      <w:r>
        <w:t xml:space="preserve">2.1.2. Направить копию настоящего </w:t>
      </w:r>
      <w:r w:rsidR="00120760">
        <w:t>распоряжения администрации муни</w:t>
      </w:r>
      <w:r>
        <w:t>ципального образования «Город Астрахань» в управление Федеральной службы государственной регистрации, кадастра и картографии по Астраханской области.</w:t>
      </w:r>
    </w:p>
    <w:p w:rsidR="00053216" w:rsidRDefault="00053216" w:rsidP="00053216">
      <w:pPr>
        <w:pStyle w:val="a3"/>
      </w:pPr>
      <w:r>
        <w:t>2.2. Управлению информационной политики администрации муниципального образования «Город Астрахань»:</w:t>
      </w:r>
    </w:p>
    <w:p w:rsidR="00053216" w:rsidRDefault="00053216" w:rsidP="00053216">
      <w:pPr>
        <w:pStyle w:val="a3"/>
      </w:pPr>
      <w:r>
        <w:t xml:space="preserve">2.2.1. </w:t>
      </w:r>
      <w:proofErr w:type="gramStart"/>
      <w:r>
        <w:t>Разместить</w:t>
      </w:r>
      <w:proofErr w:type="gramEnd"/>
      <w:r>
        <w:t xml:space="preserve"> настоящее распоряжение администрации муниципального образования «Город Астрахань» на официальном сайте администрации муниципального образования «Город Астрахань».</w:t>
      </w:r>
    </w:p>
    <w:p w:rsidR="00053216" w:rsidRDefault="00053216" w:rsidP="00053216">
      <w:pPr>
        <w:pStyle w:val="a3"/>
      </w:pPr>
      <w:r>
        <w:t>2.2.2. Опубликовать настоящее ра</w:t>
      </w:r>
      <w:r w:rsidR="00120760">
        <w:t>споряжение администрации муници</w:t>
      </w:r>
      <w:r>
        <w:t>пального образования «Город Астрахань» в средствах массовой информации.</w:t>
      </w:r>
    </w:p>
    <w:p w:rsidR="00053216" w:rsidRDefault="00053216" w:rsidP="00053216">
      <w:pPr>
        <w:pStyle w:val="a3"/>
      </w:pPr>
      <w:r>
        <w:t>3. Управлению муниципального имущества администрации муниципального образования «Город Астрахань»:</w:t>
      </w:r>
    </w:p>
    <w:p w:rsidR="00053216" w:rsidRDefault="00053216" w:rsidP="00053216">
      <w:pPr>
        <w:pStyle w:val="a3"/>
      </w:pPr>
      <w:r>
        <w:t>3.1. Обеспечить проведение оценки рыночной стоимости недвижимого имущества, указанного в пункте 1 настоящего распоряжения администрации муниципального образования «Город Астрахань».</w:t>
      </w:r>
    </w:p>
    <w:p w:rsidR="00053216" w:rsidRDefault="00053216" w:rsidP="00053216">
      <w:pPr>
        <w:pStyle w:val="a3"/>
      </w:pPr>
      <w:r>
        <w:t>3.2. После принятия настоящего ра</w:t>
      </w:r>
      <w:r w:rsidR="00120760">
        <w:t>споряжения администрации муници</w:t>
      </w:r>
      <w:r>
        <w:t>пального образования «Город Астрахань» и выполнения подпункта 3.1 настоящего распоряжения администрации муниципального образования «Го­род Астрахань», направить правообладателям недвижимого имущества проекты соглашений об изъятии недвижимого имущества для муниципальных нужд муниципального образования «Город Астрахань» (далее - соглашения) письмом с уведомлением о вручении.</w:t>
      </w:r>
    </w:p>
    <w:p w:rsidR="00053216" w:rsidRDefault="00053216" w:rsidP="00053216">
      <w:pPr>
        <w:pStyle w:val="a3"/>
      </w:pPr>
      <w:r>
        <w:t>3.3. Заключить соглашения с правообладат</w:t>
      </w:r>
      <w:r w:rsidR="00120760">
        <w:t>елями изымаемого недвижи</w:t>
      </w:r>
      <w:r>
        <w:t>мого имущества в случае достижения согласия с условиями соглашения и предложениями о размере возмещения.</w:t>
      </w:r>
    </w:p>
    <w:p w:rsidR="00053216" w:rsidRDefault="00053216" w:rsidP="00053216">
      <w:pPr>
        <w:pStyle w:val="a3"/>
      </w:pPr>
      <w:r>
        <w:t>3.4. В случае если по истечении девяноста дней со дня получения правообладателями изымаемого недвижимого имущества проектов соглашений не представлены подписанные соглашения, обратиться в суд с иском о принудительном изъятии недвижимого имущества в соответствии с действующим законодательством РФ.</w:t>
      </w:r>
    </w:p>
    <w:p w:rsidR="00053216" w:rsidRDefault="00053216" w:rsidP="00053216">
      <w:pPr>
        <w:pStyle w:val="a3"/>
      </w:pPr>
      <w:r>
        <w:t>4. Правообладателям изымаемого недвижимого имущества обеспечить доступ к земельному участку и расположенным на нем объектам недвижимо­го имущества в целях определения их рыночной стоимости.</w:t>
      </w:r>
    </w:p>
    <w:p w:rsidR="00053216" w:rsidRDefault="00053216" w:rsidP="00053216">
      <w:pPr>
        <w:pStyle w:val="a3"/>
      </w:pPr>
      <w:r>
        <w:t xml:space="preserve">5. </w:t>
      </w:r>
      <w:proofErr w:type="gramStart"/>
      <w:r>
        <w:t>Контроль за</w:t>
      </w:r>
      <w:proofErr w:type="gramEnd"/>
      <w:r>
        <w:t xml:space="preserve"> исполнением настоящего распоряжения администрации муниципального образования «Город Астрахань» возложить на начальника управления муниципального имущества </w:t>
      </w:r>
      <w:r w:rsidR="00120760">
        <w:t>администрации муниципального об</w:t>
      </w:r>
      <w:r>
        <w:t>разования «Город Астрахань».</w:t>
      </w:r>
    </w:p>
    <w:p w:rsidR="00053216" w:rsidRDefault="00053216" w:rsidP="00053216">
      <w:pPr>
        <w:pStyle w:val="a3"/>
      </w:pPr>
      <w:r>
        <w:t>6. Настоящее распоряжение администрации муниципального образования «Город Астрахань» действует в течение трех лет со дня его принятия.</w:t>
      </w:r>
    </w:p>
    <w:p w:rsidR="00053216" w:rsidRDefault="00053216" w:rsidP="00053216">
      <w:pPr>
        <w:pStyle w:val="a3"/>
        <w:jc w:val="right"/>
        <w:rPr>
          <w:b/>
          <w:bCs/>
          <w:caps/>
        </w:rPr>
      </w:pPr>
      <w:r>
        <w:rPr>
          <w:b/>
          <w:bCs/>
        </w:rPr>
        <w:t xml:space="preserve">Глава администрации О.А. </w:t>
      </w:r>
      <w:r>
        <w:rPr>
          <w:b/>
          <w:bCs/>
          <w:caps/>
        </w:rPr>
        <w:t>Полумордвинов</w:t>
      </w:r>
    </w:p>
    <w:p w:rsidR="00984FF0" w:rsidRDefault="00984FF0"/>
    <w:sectPr w:rsidR="00984FF0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17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322916"/>
    <w:rsid w:val="00053216"/>
    <w:rsid w:val="00120760"/>
    <w:rsid w:val="00322916"/>
    <w:rsid w:val="00984FF0"/>
    <w:rsid w:val="00D7563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3">
    <w:name w:val="основной текст3"/>
    <w:basedOn w:val="a"/>
    <w:uiPriority w:val="99"/>
    <w:rsid w:val="00053216"/>
    <w:pPr>
      <w:autoSpaceDE w:val="0"/>
      <w:autoSpaceDN w:val="0"/>
      <w:adjustRightInd w:val="0"/>
      <w:spacing w:after="0" w:line="200" w:lineRule="atLeast"/>
      <w:jc w:val="center"/>
      <w:textAlignment w:val="center"/>
    </w:pPr>
    <w:rPr>
      <w:rFonts w:ascii="Cambria" w:eastAsia="Times New Roman" w:hAnsi="Cambria" w:cs="Cambria"/>
      <w:b/>
      <w:bCs/>
      <w:color w:val="000000"/>
      <w:spacing w:val="4"/>
      <w:sz w:val="20"/>
      <w:szCs w:val="20"/>
    </w:rPr>
  </w:style>
  <w:style w:type="paragraph" w:customStyle="1" w:styleId="a3">
    <w:name w:val="основной текст"/>
    <w:basedOn w:val="a"/>
    <w:uiPriority w:val="99"/>
    <w:rsid w:val="00053216"/>
    <w:pPr>
      <w:autoSpaceDE w:val="0"/>
      <w:autoSpaceDN w:val="0"/>
      <w:adjustRightInd w:val="0"/>
      <w:spacing w:after="0" w:line="190" w:lineRule="atLeast"/>
      <w:ind w:firstLine="227"/>
      <w:jc w:val="both"/>
      <w:textAlignment w:val="center"/>
    </w:pPr>
    <w:rPr>
      <w:rFonts w:ascii="Arial" w:eastAsia="Times New Roman" w:hAnsi="Arial" w:cs="Arial"/>
      <w:color w:val="000000"/>
      <w:spacing w:val="4"/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3">
    <w:name w:val="основной текст3"/>
    <w:basedOn w:val="a"/>
    <w:uiPriority w:val="99"/>
    <w:rsid w:val="00053216"/>
    <w:pPr>
      <w:autoSpaceDE w:val="0"/>
      <w:autoSpaceDN w:val="0"/>
      <w:adjustRightInd w:val="0"/>
      <w:spacing w:after="0" w:line="200" w:lineRule="atLeast"/>
      <w:jc w:val="center"/>
      <w:textAlignment w:val="center"/>
    </w:pPr>
    <w:rPr>
      <w:rFonts w:ascii="Cambria" w:eastAsia="Times New Roman" w:hAnsi="Cambria" w:cs="Cambria"/>
      <w:b/>
      <w:bCs/>
      <w:color w:val="000000"/>
      <w:spacing w:val="4"/>
      <w:sz w:val="20"/>
      <w:szCs w:val="20"/>
    </w:rPr>
  </w:style>
  <w:style w:type="paragraph" w:customStyle="1" w:styleId="a3">
    <w:name w:val="основной текст"/>
    <w:basedOn w:val="a"/>
    <w:uiPriority w:val="99"/>
    <w:rsid w:val="00053216"/>
    <w:pPr>
      <w:autoSpaceDE w:val="0"/>
      <w:autoSpaceDN w:val="0"/>
      <w:adjustRightInd w:val="0"/>
      <w:spacing w:after="0" w:line="190" w:lineRule="atLeast"/>
      <w:ind w:firstLine="227"/>
      <w:jc w:val="both"/>
      <w:textAlignment w:val="center"/>
    </w:pPr>
    <w:rPr>
      <w:rFonts w:ascii="Arial" w:eastAsia="Times New Roman" w:hAnsi="Arial" w:cs="Arial"/>
      <w:color w:val="000000"/>
      <w:spacing w:val="4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606</Words>
  <Characters>3457</Characters>
  <Application>Microsoft Office Word</Application>
  <DocSecurity>0</DocSecurity>
  <Lines>28</Lines>
  <Paragraphs>8</Paragraphs>
  <ScaleCrop>false</ScaleCrop>
  <Company/>
  <LinksUpToDate>false</LinksUpToDate>
  <CharactersWithSpaces>4055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5</cp:revision>
  <dcterms:created xsi:type="dcterms:W3CDTF">2018-03-22T05:41:00Z</dcterms:created>
  <dcterms:modified xsi:type="dcterms:W3CDTF">2018-03-22T07:11:00Z</dcterms:modified>
</cp:coreProperties>
</file>