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B6" w:rsidRDefault="00B20FB6" w:rsidP="00B20FB6">
      <w:pPr>
        <w:pStyle w:val="3"/>
      </w:pPr>
      <w:r>
        <w:t>Администрация муниципального образования «Город Астрахань»</w:t>
      </w:r>
    </w:p>
    <w:p w:rsidR="00B20FB6" w:rsidRDefault="00B20FB6" w:rsidP="00B20FB6">
      <w:pPr>
        <w:pStyle w:val="3"/>
      </w:pPr>
      <w:r>
        <w:t>РАСПОРЯЖЕНИЕ</w:t>
      </w:r>
    </w:p>
    <w:p w:rsidR="00B20FB6" w:rsidRDefault="00B20FB6" w:rsidP="00B20FB6">
      <w:pPr>
        <w:pStyle w:val="3"/>
      </w:pPr>
      <w:r>
        <w:t>14 сентября 2018 года № 4138-р</w:t>
      </w:r>
    </w:p>
    <w:p w:rsidR="00B20FB6" w:rsidRDefault="00B20FB6" w:rsidP="00B20FB6">
      <w:pPr>
        <w:pStyle w:val="3"/>
      </w:pPr>
      <w:r>
        <w:t>«О предоставлении разрешения на условно разрешенный вид</w:t>
      </w:r>
    </w:p>
    <w:p w:rsidR="00B20FB6" w:rsidRDefault="00B20FB6" w:rsidP="00B20FB6">
      <w:pPr>
        <w:pStyle w:val="3"/>
      </w:pPr>
      <w:r>
        <w:t xml:space="preserve"> ис</w:t>
      </w:r>
      <w:bookmarkStart w:id="0" w:name="_GoBack"/>
      <w:bookmarkEnd w:id="0"/>
      <w:r>
        <w:t>пользования земельного участка по ул. Ширяева, 3</w:t>
      </w:r>
    </w:p>
    <w:p w:rsidR="00B20FB6" w:rsidRDefault="00B20FB6" w:rsidP="00B20FB6">
      <w:pPr>
        <w:pStyle w:val="3"/>
      </w:pPr>
      <w:r>
        <w:t xml:space="preserve"> в Советском районе г. Астрахани - объект гаражного назначения</w:t>
      </w:r>
    </w:p>
    <w:p w:rsidR="00B20FB6" w:rsidRDefault="00B20FB6" w:rsidP="00B20FB6">
      <w:pPr>
        <w:pStyle w:val="3"/>
      </w:pPr>
      <w:r>
        <w:t xml:space="preserve"> (для размещения гаража, блок IV, бокс 32)»</w:t>
      </w:r>
    </w:p>
    <w:p w:rsidR="00B20FB6" w:rsidRDefault="00B20FB6" w:rsidP="00B20FB6">
      <w:pPr>
        <w:pStyle w:val="a3"/>
      </w:pPr>
      <w:proofErr w:type="gramStart"/>
      <w:r>
        <w:t xml:space="preserve">В связи с обращением </w:t>
      </w:r>
      <w:proofErr w:type="spellStart"/>
      <w:r>
        <w:t>Юшаевой</w:t>
      </w:r>
      <w:proofErr w:type="spellEnd"/>
      <w:r>
        <w:t xml:space="preserve"> Д.Б. от 07.06.2018 № 05-04-01-3122, действующей за </w:t>
      </w:r>
      <w:proofErr w:type="spellStart"/>
      <w:r>
        <w:t>Ахмадова</w:t>
      </w:r>
      <w:proofErr w:type="spellEnd"/>
      <w:r>
        <w:t xml:space="preserve"> Ю.А. по доверенности, удостоверенной нотариусом Шалинского нотариального округа Чеченской Республики </w:t>
      </w:r>
      <w:proofErr w:type="spellStart"/>
      <w:r>
        <w:t>Хасиевым</w:t>
      </w:r>
      <w:proofErr w:type="spellEnd"/>
      <w:r>
        <w:t xml:space="preserve"> С.С., зарегистрированной в реестре за № 3594 от 23.12.2016,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</w:t>
      </w:r>
      <w:proofErr w:type="gramEnd"/>
      <w:r>
        <w:t xml:space="preserve">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22.08.2018:</w:t>
      </w:r>
    </w:p>
    <w:p w:rsidR="00B20FB6" w:rsidRDefault="00B20FB6" w:rsidP="00B20FB6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23 кв. м (кадастровый номер 30:12:030079:426) по ул. Ширяева, 3 в Советском районе г. Астрахани - объект гаражного назначения (для размещения гаража, блок IV, бокс 32).</w:t>
      </w:r>
    </w:p>
    <w:p w:rsidR="00B20FB6" w:rsidRDefault="00B20FB6" w:rsidP="00B20FB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B20FB6" w:rsidRDefault="00B20FB6" w:rsidP="00B20FB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20FB6" w:rsidRDefault="00B20FB6" w:rsidP="00B20FB6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20FB6" w:rsidRDefault="00B20FB6" w:rsidP="00B20FB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20FB6" w:rsidRDefault="00B20FB6" w:rsidP="00B20FB6">
      <w:pPr>
        <w:pStyle w:val="a3"/>
        <w:jc w:val="right"/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66"/>
    <w:rsid w:val="00984FF0"/>
    <w:rsid w:val="00B20FB6"/>
    <w:rsid w:val="00C51166"/>
    <w:rsid w:val="00E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20FB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20FB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20FB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20FB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2018-09-20T05:50:00Z</dcterms:created>
  <dcterms:modified xsi:type="dcterms:W3CDTF">2018-09-20T10:52:00Z</dcterms:modified>
</cp:coreProperties>
</file>