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16" w:rsidRPr="00397B72" w:rsidRDefault="00FA6216" w:rsidP="00397B72">
      <w:pPr>
        <w:tabs>
          <w:tab w:val="left" w:pos="3402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397B72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FA6216" w:rsidRPr="00397B72" w:rsidRDefault="00FA6216" w:rsidP="00397B72">
      <w:pPr>
        <w:tabs>
          <w:tab w:val="left" w:pos="3402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397B72">
        <w:rPr>
          <w:rFonts w:asciiTheme="majorHAnsi" w:hAnsiTheme="majorHAnsi"/>
          <w:b/>
          <w:sz w:val="20"/>
          <w:szCs w:val="20"/>
        </w:rPr>
        <w:t>РАСПОРЯЖЕНИЕ</w:t>
      </w:r>
      <w:bookmarkStart w:id="0" w:name="_GoBack"/>
      <w:bookmarkEnd w:id="0"/>
    </w:p>
    <w:p w:rsidR="00FA6216" w:rsidRPr="00397B72" w:rsidRDefault="00FA6216" w:rsidP="00397B72">
      <w:pPr>
        <w:tabs>
          <w:tab w:val="left" w:pos="3402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397B72">
        <w:rPr>
          <w:rFonts w:asciiTheme="majorHAnsi" w:hAnsiTheme="majorHAnsi"/>
          <w:b/>
          <w:sz w:val="20"/>
          <w:szCs w:val="20"/>
        </w:rPr>
        <w:t>15 июня 2018 года № 2624-р</w:t>
      </w:r>
    </w:p>
    <w:p w:rsidR="00FA6216" w:rsidRPr="00397B72" w:rsidRDefault="00FA6216" w:rsidP="00397B72">
      <w:pPr>
        <w:tabs>
          <w:tab w:val="left" w:pos="3402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397B72">
        <w:rPr>
          <w:rFonts w:asciiTheme="majorHAnsi" w:hAnsiTheme="majorHAnsi"/>
          <w:b/>
          <w:sz w:val="20"/>
          <w:szCs w:val="20"/>
        </w:rPr>
        <w:t>«Об утверждении проекта межевания территории</w:t>
      </w:r>
      <w:r w:rsidR="00397B72">
        <w:rPr>
          <w:rFonts w:asciiTheme="majorHAnsi" w:hAnsiTheme="majorHAnsi"/>
          <w:b/>
          <w:sz w:val="20"/>
          <w:szCs w:val="20"/>
        </w:rPr>
        <w:t xml:space="preserve"> </w:t>
      </w:r>
      <w:r w:rsidRPr="00397B72">
        <w:rPr>
          <w:rFonts w:asciiTheme="majorHAnsi" w:hAnsiTheme="majorHAnsi"/>
          <w:b/>
          <w:sz w:val="20"/>
          <w:szCs w:val="20"/>
        </w:rPr>
        <w:t>в границах переулка Грановского и улицы Мичурина</w:t>
      </w:r>
      <w:r w:rsidR="00397B72">
        <w:rPr>
          <w:rFonts w:asciiTheme="majorHAnsi" w:hAnsiTheme="majorHAnsi"/>
          <w:b/>
          <w:sz w:val="20"/>
          <w:szCs w:val="20"/>
        </w:rPr>
        <w:t xml:space="preserve"> </w:t>
      </w:r>
      <w:r w:rsidRPr="00397B72">
        <w:rPr>
          <w:rFonts w:asciiTheme="majorHAnsi" w:hAnsiTheme="majorHAnsi"/>
          <w:b/>
          <w:sz w:val="20"/>
          <w:szCs w:val="20"/>
        </w:rPr>
        <w:t xml:space="preserve">в </w:t>
      </w:r>
      <w:proofErr w:type="spellStart"/>
      <w:r w:rsidRPr="00397B72">
        <w:rPr>
          <w:rFonts w:asciiTheme="majorHAnsi" w:hAnsiTheme="majorHAnsi"/>
          <w:b/>
          <w:sz w:val="20"/>
          <w:szCs w:val="20"/>
        </w:rPr>
        <w:t>Трусовском</w:t>
      </w:r>
      <w:proofErr w:type="spellEnd"/>
      <w:r w:rsidRPr="00397B72">
        <w:rPr>
          <w:rFonts w:asciiTheme="majorHAnsi" w:hAnsiTheme="majorHAnsi"/>
          <w:b/>
          <w:sz w:val="20"/>
          <w:szCs w:val="20"/>
        </w:rPr>
        <w:t xml:space="preserve"> районе г. Астрахани»</w:t>
      </w:r>
    </w:p>
    <w:p w:rsidR="00FA6216" w:rsidRDefault="00FA6216" w:rsidP="00FA6216">
      <w:pPr>
        <w:pStyle w:val="a3"/>
      </w:pPr>
      <w:proofErr w:type="gramStart"/>
      <w:r>
        <w:t>В связи с обращением ООО фирмы «</w:t>
      </w:r>
      <w:proofErr w:type="spellStart"/>
      <w:r>
        <w:t>Лютан-Стройсервис</w:t>
      </w:r>
      <w:proofErr w:type="spellEnd"/>
      <w:r>
        <w:t xml:space="preserve">» от 30.03.2018 № 03-04-01-2499, в соответствии со ст. 46 Градостроительного кодекса Российской Федерации, распоряжением главы муниципального образования «Город Астрахань» от 09.04.2018 № 83-р-мо «О проведении публичных слушаний по документации по планировке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Астрахани», заключением о результатах публичных слушаний по документации по планировке территории в</w:t>
      </w:r>
      <w:proofErr w:type="gramEnd"/>
      <w:r>
        <w:t xml:space="preserve">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Астрахани, </w:t>
      </w:r>
      <w:proofErr w:type="gramStart"/>
      <w:r>
        <w:t>опубликованным</w:t>
      </w:r>
      <w:proofErr w:type="gramEnd"/>
      <w:r>
        <w:t xml:space="preserve"> в бюллетене «Астраханс</w:t>
      </w:r>
      <w:r w:rsidR="00397B72">
        <w:t>кий вестник» от 17.05.2018 № 19,</w:t>
      </w:r>
    </w:p>
    <w:p w:rsidR="00FA6216" w:rsidRDefault="00FA6216" w:rsidP="00FA6216">
      <w:pPr>
        <w:pStyle w:val="a3"/>
      </w:pPr>
      <w:r>
        <w:t xml:space="preserve">1. Утвердить проект межевания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Астрахани.</w:t>
      </w:r>
    </w:p>
    <w:p w:rsidR="00FA6216" w:rsidRDefault="00FA6216" w:rsidP="00FA621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FA6216" w:rsidRDefault="00FA6216" w:rsidP="00FA6216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FA6216" w:rsidRDefault="00FA6216" w:rsidP="00FA6216">
      <w:pPr>
        <w:pStyle w:val="a3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A6216" w:rsidRDefault="00FA6216" w:rsidP="00FA6216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A6216" w:rsidRDefault="00FA6216" w:rsidP="00FA6216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FA6216" w:rsidRDefault="00FA6216" w:rsidP="00FA6216">
      <w:pPr>
        <w:pStyle w:val="a3"/>
        <w:ind w:left="2835" w:firstLine="0"/>
      </w:pPr>
    </w:p>
    <w:p w:rsidR="00FA6216" w:rsidRDefault="00FA6216" w:rsidP="00FA6216">
      <w:pPr>
        <w:pStyle w:val="a3"/>
        <w:ind w:left="2835" w:firstLine="0"/>
      </w:pPr>
      <w:proofErr w:type="gramStart"/>
      <w:r>
        <w:t>Утвержден</w:t>
      </w:r>
      <w:proofErr w:type="gramEnd"/>
      <w:r>
        <w:t xml:space="preserve"> распоряжением администрации</w:t>
      </w:r>
    </w:p>
    <w:p w:rsidR="00FA6216" w:rsidRDefault="00FA6216" w:rsidP="00FA6216">
      <w:pPr>
        <w:pStyle w:val="a3"/>
        <w:ind w:left="2835" w:firstLine="0"/>
      </w:pPr>
      <w:r>
        <w:t xml:space="preserve">муниципального образования </w:t>
      </w:r>
    </w:p>
    <w:p w:rsidR="00FA6216" w:rsidRDefault="00FA6216" w:rsidP="00FA6216">
      <w:pPr>
        <w:pStyle w:val="a3"/>
        <w:ind w:left="2835" w:firstLine="0"/>
      </w:pPr>
      <w:r>
        <w:t>«Город Астрахань» от 15.06.2018 № 2624-р</w:t>
      </w:r>
    </w:p>
    <w:p w:rsidR="00FA6216" w:rsidRDefault="00FA6216" w:rsidP="00FA6216">
      <w:pPr>
        <w:pStyle w:val="3"/>
      </w:pPr>
      <w:r>
        <w:t xml:space="preserve">Проект межевания территории в границах переулка Грановского </w:t>
      </w:r>
    </w:p>
    <w:p w:rsidR="00FA6216" w:rsidRDefault="00FA6216" w:rsidP="00FA6216">
      <w:pPr>
        <w:pStyle w:val="3"/>
      </w:pPr>
      <w:r>
        <w:t xml:space="preserve">и улицы Мичурина в </w:t>
      </w:r>
      <w:proofErr w:type="spellStart"/>
      <w:r>
        <w:t>Трусовском</w:t>
      </w:r>
      <w:proofErr w:type="spellEnd"/>
      <w:r>
        <w:t xml:space="preserve"> районе г. Астрахани</w:t>
      </w:r>
    </w:p>
    <w:p w:rsidR="00FA6216" w:rsidRDefault="00FA6216" w:rsidP="00FA6216">
      <w:pPr>
        <w:pStyle w:val="a3"/>
      </w:pPr>
    </w:p>
    <w:p w:rsidR="00FA6216" w:rsidRDefault="00FA6216" w:rsidP="00FA6216">
      <w:pPr>
        <w:pStyle w:val="a3"/>
        <w:jc w:val="center"/>
      </w:pPr>
      <w:r>
        <w:t>ПОЯСНИТЕЛЬНАЯ ЗАПИСКА</w:t>
      </w:r>
    </w:p>
    <w:p w:rsidR="00FA6216" w:rsidRDefault="00FA6216" w:rsidP="00FA6216">
      <w:pPr>
        <w:pStyle w:val="a3"/>
      </w:pPr>
      <w:r>
        <w:t xml:space="preserve">Проект межевания территории выполнен на основании постановления администрации муниципального образования «Город Астрахань» от 29.06.2017 № 3851 «О разработке документации по планировке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</w:t>
      </w:r>
      <w:proofErr w:type="gramStart"/>
      <w:r>
        <w:t>г</w:t>
      </w:r>
      <w:proofErr w:type="gramEnd"/>
      <w:r>
        <w:t xml:space="preserve">. </w:t>
      </w:r>
      <w:proofErr w:type="gramStart"/>
      <w:r>
        <w:t xml:space="preserve">Астрахани», задания на разработку документации по планировке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Астрахани, утвержденного начальником управления по строительству, архитектуре и градостроительству администрации г. Астрахани, проекта планировки территории квартала жилой застройки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Астрахани, подготовленного ООО «</w:t>
      </w:r>
      <w:proofErr w:type="spellStart"/>
      <w:r>
        <w:t>АстраханьАрхПроект</w:t>
      </w:r>
      <w:proofErr w:type="spellEnd"/>
      <w:r>
        <w:t>».</w:t>
      </w:r>
      <w:proofErr w:type="gramEnd"/>
    </w:p>
    <w:p w:rsidR="00FA6216" w:rsidRDefault="00FA6216" w:rsidP="00FA6216">
      <w:pPr>
        <w:pStyle w:val="a3"/>
      </w:pPr>
      <w:r>
        <w:t>В процессе разработки проекта межевания территории:</w:t>
      </w:r>
    </w:p>
    <w:p w:rsidR="00FA6216" w:rsidRDefault="00FA6216" w:rsidP="00FA6216">
      <w:pPr>
        <w:pStyle w:val="a3"/>
      </w:pPr>
      <w:r>
        <w:t>- получены сведения из Единого государственного реестра недвижимости (кадастровый план территории), проведен анализ и изучение полученных сведений из Единого государственного реестра недвижимости о земельных участках;</w:t>
      </w:r>
    </w:p>
    <w:p w:rsidR="00FA6216" w:rsidRDefault="00FA6216" w:rsidP="00FA6216">
      <w:pPr>
        <w:pStyle w:val="a3"/>
      </w:pPr>
      <w:r>
        <w:t>- определены координаты границ и площадей проектируемых земельных участков, планируемых для предоставления под строительство многоквартирных жилых домов;</w:t>
      </w:r>
    </w:p>
    <w:p w:rsidR="00FA6216" w:rsidRDefault="00FA6216" w:rsidP="00FA6216">
      <w:pPr>
        <w:pStyle w:val="a3"/>
      </w:pPr>
      <w:r>
        <w:t xml:space="preserve">- подготовлены чертежи </w:t>
      </w:r>
      <w:proofErr w:type="gramStart"/>
      <w:r>
        <w:t>межевания территории проекта межевания территории</w:t>
      </w:r>
      <w:proofErr w:type="gramEnd"/>
      <w:r>
        <w:t xml:space="preserve"> с использованием сведений из Единого государственного реестра недвижимости (кадастровый план территории);</w:t>
      </w:r>
    </w:p>
    <w:p w:rsidR="00FA6216" w:rsidRDefault="00FA6216" w:rsidP="00FA6216">
      <w:pPr>
        <w:pStyle w:val="a3"/>
      </w:pPr>
      <w:r>
        <w:t xml:space="preserve">- подготовлен проект межевания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Астрахани.</w:t>
      </w:r>
    </w:p>
    <w:p w:rsidR="00FA6216" w:rsidRDefault="00FA6216" w:rsidP="00FA6216">
      <w:pPr>
        <w:pStyle w:val="a3"/>
      </w:pPr>
      <w:r>
        <w:rPr>
          <w:spacing w:val="0"/>
        </w:rPr>
        <w:t>Проектируемые земельные участки находятся на землях населенных пунктов муниципального образования «Город Астрахань». Согласно карте зонирования г. Астрахани</w:t>
      </w:r>
      <w:r>
        <w:t xml:space="preserve"> проектируемые (формируемые) земельные участки расположены в зоне Ж-3 (зона многоэтажной жилой застройки) и в зоне Ц-4 (зона обслуживания селитебных территорий). По параметрам застройки зоны для зоны Ж-3 минимальная площадь земельного участка для эксплуатации многоквартирного дома - 1200 кв. м. </w:t>
      </w:r>
    </w:p>
    <w:p w:rsidR="00FA6216" w:rsidRDefault="00FA6216" w:rsidP="00FA6216">
      <w:pPr>
        <w:pStyle w:val="a3"/>
      </w:pPr>
      <w:r>
        <w:t>Зоны действия публичных сервитутов на данную территорию не распространяются.</w:t>
      </w:r>
    </w:p>
    <w:p w:rsidR="00FA6216" w:rsidRDefault="00FA6216" w:rsidP="00FA6216">
      <w:pPr>
        <w:pStyle w:val="a3"/>
      </w:pPr>
      <w:r>
        <w:t>На данной территории расположена охранная зона водовода с учетным номером 30.12.2.63.</w:t>
      </w:r>
    </w:p>
    <w:p w:rsidR="00FA6216" w:rsidRDefault="00FA6216" w:rsidP="00FA6216">
      <w:pPr>
        <w:pStyle w:val="a3"/>
      </w:pPr>
      <w:r>
        <w:t>Проектом межевания территории предусмотрено образование земельных участков, входящих в границы застроенной территории (координаты представлены в системе координат МСК-30):</w:t>
      </w:r>
    </w:p>
    <w:p w:rsidR="00FA6216" w:rsidRDefault="00FA6216" w:rsidP="00FA6216">
      <w:pPr>
        <w:pStyle w:val="a3"/>
      </w:pPr>
      <w:r>
        <w:t xml:space="preserve">- земельного участка </w:t>
      </w:r>
      <w:proofErr w:type="gramStart"/>
      <w:r>
        <w:t>:З</w:t>
      </w:r>
      <w:proofErr w:type="gramEnd"/>
      <w:r>
        <w:t>У1 площадью 8246 кв. м, образованного из состава земель населенных пунктов, находящихся в государственной или муниципальной собственности, в кадастровом квартале 30:12:040058 для размещения многоквартирного дома с поликлиникой с видом разрешенного использования - многоэтажная жилая застройка (высотная застройка).</w:t>
      </w:r>
    </w:p>
    <w:p w:rsidR="00397B72" w:rsidRDefault="00397B72" w:rsidP="00FA6216">
      <w:pPr>
        <w:pStyle w:val="a3"/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531"/>
        <w:gridCol w:w="1530"/>
        <w:gridCol w:w="1531"/>
      </w:tblGrid>
      <w:tr w:rsidR="00FA6216" w:rsidTr="00322D81">
        <w:trPr>
          <w:trHeight w:val="113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X, 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Y, м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73.27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422165.34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2218318.09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lastRenderedPageBreak/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19.61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422142.66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2218387.76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25.56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422124.51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2218380.34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20.95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422100.85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2218370.67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38.13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422080.28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2218366.69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49.05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422044.78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2218352.78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57.05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422058.42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2218305.66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20.35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422073.93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2218250.76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68.38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422093.51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2218256.29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48.14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422117.26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2218320.41</w:t>
            </w:r>
          </w:p>
        </w:tc>
      </w:tr>
    </w:tbl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  <w:r>
        <w:t xml:space="preserve"> S :ЗУ</w:t>
      </w:r>
      <w:proofErr w:type="gramStart"/>
      <w:r>
        <w:t>1</w:t>
      </w:r>
      <w:proofErr w:type="gramEnd"/>
      <w:r>
        <w:t xml:space="preserve"> = 8246 кв. м.</w:t>
      </w:r>
    </w:p>
    <w:p w:rsidR="00FA6216" w:rsidRDefault="00FA6216" w:rsidP="00FA6216">
      <w:pPr>
        <w:pStyle w:val="a3"/>
      </w:pPr>
      <w:r>
        <w:t xml:space="preserve">Необходимо внесение изменений в Генеральный план развития города до 2025 года и Правила землепользования и застройки муниципального образования «Город Астрахань» для дальнейшего формирования </w:t>
      </w:r>
      <w:proofErr w:type="gramStart"/>
      <w:r>
        <w:t>:З</w:t>
      </w:r>
      <w:proofErr w:type="gramEnd"/>
      <w:r>
        <w:t>У1 в одной территориальной зоне;</w:t>
      </w:r>
    </w:p>
    <w:p w:rsidR="00FA6216" w:rsidRDefault="00FA6216" w:rsidP="00FA6216">
      <w:pPr>
        <w:pStyle w:val="a3"/>
      </w:pPr>
      <w:r>
        <w:t xml:space="preserve">- земельного участка </w:t>
      </w:r>
      <w:proofErr w:type="gramStart"/>
      <w:r>
        <w:t>:З</w:t>
      </w:r>
      <w:proofErr w:type="gramEnd"/>
      <w:r>
        <w:t>У2 площадью 7201 кв. м, образованного из состава земель населенных пунктов, находящихся в государственной или муниципальной собственности, в двух кадастровых кварталах 30:12:040058 и 30:12:040783 для размещения многоквартирных домов с видом разрешенного использования - многоэтажная жилая застройка (высотная застройка).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1474"/>
        <w:gridCol w:w="1474"/>
        <w:gridCol w:w="1474"/>
        <w:gridCol w:w="1474"/>
      </w:tblGrid>
      <w:tr w:rsidR="00FA6216" w:rsidTr="00322D81">
        <w:trPr>
          <w:trHeight w:val="113"/>
        </w:trPr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X, 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Y, м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97.44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422064.61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2218256.61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13.98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422039.52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2218350.76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5.12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422026.47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2218345.74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36.51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422027.58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2218340.74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89.04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422037.38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2218305.57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57.80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422013.94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2218219.67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42.80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421998.83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2218163.88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4.37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422038.46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2218147.72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68.57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422042.66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2218146.50</w:t>
            </w:r>
          </w:p>
        </w:tc>
      </w:tr>
      <w:tr w:rsidR="00FA6216" w:rsidTr="00322D81">
        <w:trPr>
          <w:trHeight w:val="1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17.68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422066.31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2218210.86</w:t>
            </w:r>
          </w:p>
        </w:tc>
      </w:tr>
    </w:tbl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  <w:r>
        <w:t xml:space="preserve"> S :ЗУ2 = 7201 кв. м;</w:t>
      </w:r>
    </w:p>
    <w:p w:rsidR="00FA6216" w:rsidRDefault="00FA6216" w:rsidP="00FA6216">
      <w:pPr>
        <w:pStyle w:val="a3"/>
      </w:pPr>
      <w:r>
        <w:t xml:space="preserve">- земельного участка </w:t>
      </w:r>
      <w:proofErr w:type="gramStart"/>
      <w:r>
        <w:t>:З</w:t>
      </w:r>
      <w:proofErr w:type="gramEnd"/>
      <w:r>
        <w:t>У3 площадью 7690 кв. м, образованного из состава земель населенных пунктов, находящихся в государственной или муниципальной собственности, в кадастровом квартале 30:12:040058 для размещения многоквартирного жилого дома с видом разрешенного использования - многоэтажная жилая застройка (высотная застройка).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74"/>
        <w:gridCol w:w="1474"/>
        <w:gridCol w:w="1474"/>
        <w:gridCol w:w="1474"/>
      </w:tblGrid>
      <w:tr w:rsidR="00FA6216" w:rsidTr="00322D81">
        <w:trPr>
          <w:trHeight w:val="113"/>
        </w:trPr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X, 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Y, м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67.63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422147.83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2218179.58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20.92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422128.78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2218244.47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2.54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422108.95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2218251.12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6.58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422108.14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2218248.71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7.10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422106.05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2218242.47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3.15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422099.32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2218244.73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111.50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422096.34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2218245.76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81.99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422059.78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2218140.42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60.66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422137.04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2218112.96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6.95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422145.51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2218173.03</w:t>
            </w:r>
          </w:p>
        </w:tc>
      </w:tr>
    </w:tbl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  <w:r>
        <w:t xml:space="preserve"> S :ЗУ3 = 7690 кв. м.</w:t>
      </w:r>
    </w:p>
    <w:p w:rsidR="00FA6216" w:rsidRDefault="00FA6216" w:rsidP="00FA6216">
      <w:pPr>
        <w:pStyle w:val="a3"/>
      </w:pPr>
      <w:r>
        <w:lastRenderedPageBreak/>
        <w:t xml:space="preserve">- земельного участка </w:t>
      </w:r>
      <w:proofErr w:type="gramStart"/>
      <w:r>
        <w:t>:З</w:t>
      </w:r>
      <w:proofErr w:type="gramEnd"/>
      <w:r>
        <w:t>У4 площадью 2946 кв. м, образованного из состава земель населенных пунктов, находящихся в государственной или муниципальной собственности, в кадастровом квартале 30:12:040058, земельные участки (территории) общего пользования.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74"/>
        <w:gridCol w:w="1474"/>
        <w:gridCol w:w="1474"/>
        <w:gridCol w:w="1474"/>
      </w:tblGrid>
      <w:tr w:rsidR="00FA6216" w:rsidTr="00322D81">
        <w:trPr>
          <w:trHeight w:val="113"/>
        </w:trPr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X, 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Y, м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16.28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422108.95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2218251.12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20.35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422093.51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2218256.29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57.05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422073.93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2218250.76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4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49.05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422058.42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2218305.66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5.63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422044.78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2218352.78</w:t>
            </w:r>
          </w:p>
        </w:tc>
      </w:tr>
      <w:tr w:rsidR="00FA6216" w:rsidTr="00322D81">
        <w:trPr>
          <w:trHeight w:val="23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97.44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422039.52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2218350.76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7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30.14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422064.61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2218256.61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17.68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422072.35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2218227.48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9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68.57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422066.31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2218210.86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18.17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422042.66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2218146.50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111.50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422059.78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2218140.42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3.15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422096.34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2218245.76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6.56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422099.32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2218244.73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7.11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422101.39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2218250.95</w:t>
            </w:r>
          </w:p>
        </w:tc>
      </w:tr>
      <w:tr w:rsidR="00FA6216" w:rsidTr="00322D81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н</w:t>
            </w:r>
            <w:proofErr w:type="gramStart"/>
            <w:r>
              <w:t>1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2.54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422108.14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FA6216" w:rsidRDefault="00FA6216" w:rsidP="00322D81">
            <w:pPr>
              <w:pStyle w:val="a4"/>
            </w:pPr>
            <w:r>
              <w:t>2218248.71</w:t>
            </w:r>
          </w:p>
        </w:tc>
      </w:tr>
    </w:tbl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</w:p>
    <w:p w:rsidR="00FA6216" w:rsidRDefault="00FA6216" w:rsidP="00FA6216">
      <w:pPr>
        <w:pStyle w:val="a3"/>
      </w:pPr>
      <w:r>
        <w:t xml:space="preserve"> S :ЗУ</w:t>
      </w:r>
      <w:proofErr w:type="gramStart"/>
      <w:r>
        <w:t>4</w:t>
      </w:r>
      <w:proofErr w:type="gramEnd"/>
      <w:r>
        <w:t xml:space="preserve"> = 2946 кв. м</w:t>
      </w:r>
    </w:p>
    <w:p w:rsidR="00FA6216" w:rsidRDefault="00FA6216" w:rsidP="00FA6216">
      <w:pPr>
        <w:pStyle w:val="a3"/>
      </w:pPr>
      <w:r>
        <w:t xml:space="preserve">По данным Единого государственного реестра недвижимости составлен чертеж межевания территории в границах переулка Грановского и улицы Мичурина в </w:t>
      </w:r>
      <w:proofErr w:type="spellStart"/>
      <w:r>
        <w:t>Трусовском</w:t>
      </w:r>
      <w:proofErr w:type="spellEnd"/>
      <w:r>
        <w:t xml:space="preserve"> районе г. Астрахани, на котором отображены границы проектируемых (образуемых) земельных участков. </w:t>
      </w:r>
    </w:p>
    <w:p w:rsidR="00FA6216" w:rsidRDefault="00FA6216" w:rsidP="00FA6216">
      <w:pPr>
        <w:pStyle w:val="3"/>
      </w:pPr>
      <w:r>
        <w:t>Каталог координат поворотных точек красных линий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478"/>
      </w:tblGrid>
      <w:tr w:rsidR="00FA6216" w:rsidTr="00322D81">
        <w:trPr>
          <w:trHeight w:val="11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Х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Y</w:t>
            </w:r>
          </w:p>
        </w:tc>
      </w:tr>
      <w:tr w:rsidR="00FA6216" w:rsidTr="00322D81">
        <w:trPr>
          <w:trHeight w:val="11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422181.73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2218405.49</w:t>
            </w:r>
          </w:p>
        </w:tc>
      </w:tr>
      <w:tr w:rsidR="00FA6216" w:rsidTr="00322D81">
        <w:trPr>
          <w:trHeight w:val="11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422148.80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2218392.74</w:t>
            </w:r>
          </w:p>
        </w:tc>
      </w:tr>
      <w:tr w:rsidR="00FA6216" w:rsidTr="00322D81">
        <w:trPr>
          <w:trHeight w:val="11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422342.42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2217823.13</w:t>
            </w:r>
          </w:p>
        </w:tc>
      </w:tr>
      <w:tr w:rsidR="00FA6216" w:rsidTr="00322D81">
        <w:trPr>
          <w:trHeight w:val="11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422309.59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2217813.99</w:t>
            </w:r>
          </w:p>
        </w:tc>
      </w:tr>
    </w:tbl>
    <w:p w:rsidR="00FA6216" w:rsidRDefault="00FA6216" w:rsidP="00FA6216">
      <w:pPr>
        <w:pStyle w:val="a3"/>
        <w:rPr>
          <w:sz w:val="20"/>
          <w:szCs w:val="20"/>
        </w:rPr>
      </w:pPr>
    </w:p>
    <w:p w:rsidR="00FA6216" w:rsidRDefault="00FA6216" w:rsidP="00FA6216">
      <w:pPr>
        <w:pStyle w:val="a3"/>
        <w:rPr>
          <w:sz w:val="20"/>
          <w:szCs w:val="20"/>
        </w:rPr>
      </w:pPr>
    </w:p>
    <w:p w:rsidR="00FA6216" w:rsidRDefault="00FA6216" w:rsidP="00FA6216">
      <w:pPr>
        <w:pStyle w:val="3"/>
      </w:pPr>
      <w:r>
        <w:t>Каталог координат поворотных точек линии</w:t>
      </w:r>
    </w:p>
    <w:p w:rsidR="00FA6216" w:rsidRDefault="00FA6216" w:rsidP="00FA6216">
      <w:pPr>
        <w:pStyle w:val="3"/>
      </w:pPr>
      <w:r>
        <w:t xml:space="preserve"> регулирования застройки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443"/>
      </w:tblGrid>
      <w:tr w:rsidR="00FA6216" w:rsidTr="00322D81">
        <w:trPr>
          <w:trHeight w:val="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Номера точек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Х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Y</w:t>
            </w:r>
          </w:p>
        </w:tc>
      </w:tr>
      <w:tr w:rsidR="00FA6216" w:rsidTr="00322D81">
        <w:trPr>
          <w:trHeight w:val="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1р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422300.30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2217828.74</w:t>
            </w:r>
          </w:p>
        </w:tc>
      </w:tr>
      <w:tr w:rsidR="00FA6216" w:rsidTr="00322D81">
        <w:trPr>
          <w:trHeight w:val="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422145.45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2218386.09</w:t>
            </w:r>
          </w:p>
        </w:tc>
      </w:tr>
      <w:tr w:rsidR="00FA6216" w:rsidTr="00322D81">
        <w:trPr>
          <w:trHeight w:val="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3р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421939.83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80" w:type="dxa"/>
              <w:right w:w="0" w:type="dxa"/>
            </w:tcMar>
          </w:tcPr>
          <w:p w:rsidR="00FA6216" w:rsidRDefault="00FA6216" w:rsidP="00322D81">
            <w:pPr>
              <w:pStyle w:val="a4"/>
            </w:pPr>
            <w:r>
              <w:t>2218307.61</w:t>
            </w:r>
          </w:p>
        </w:tc>
      </w:tr>
    </w:tbl>
    <w:p w:rsidR="00FA6216" w:rsidRDefault="00FA6216" w:rsidP="00FA6216">
      <w:pPr>
        <w:pStyle w:val="a3"/>
        <w:rPr>
          <w:sz w:val="20"/>
          <w:szCs w:val="20"/>
        </w:rPr>
      </w:pPr>
    </w:p>
    <w:p w:rsidR="00984FF0" w:rsidRDefault="00984FF0"/>
    <w:sectPr w:rsidR="00984FF0" w:rsidSect="00397B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EA"/>
    <w:rsid w:val="00397B72"/>
    <w:rsid w:val="00984FF0"/>
    <w:rsid w:val="00E141EA"/>
    <w:rsid w:val="00F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1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A621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A621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FA6216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1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A621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A621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FA6216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2018-06-21T08:17:00Z</dcterms:created>
  <dcterms:modified xsi:type="dcterms:W3CDTF">2018-06-21T12:20:00Z</dcterms:modified>
</cp:coreProperties>
</file>