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66B" w:rsidRDefault="0061666B" w:rsidP="0061666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61666B" w:rsidRDefault="0061666B" w:rsidP="0061666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61666B" w:rsidRDefault="0061666B" w:rsidP="0061666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61666B" w:rsidRPr="0061666B" w:rsidRDefault="0061666B" w:rsidP="0061666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1666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Pr="0061666B">
        <w:rPr>
          <w:rFonts w:asciiTheme="majorHAnsi" w:hAnsiTheme="majorHAnsi"/>
          <w:b/>
          <w:sz w:val="20"/>
          <w:szCs w:val="20"/>
        </w:rPr>
        <w:t>«Г</w:t>
      </w:r>
      <w:r w:rsidRPr="0061666B">
        <w:rPr>
          <w:rFonts w:asciiTheme="majorHAnsi" w:hAnsiTheme="majorHAnsi"/>
          <w:b/>
          <w:sz w:val="20"/>
          <w:szCs w:val="20"/>
        </w:rPr>
        <w:t xml:space="preserve">ород </w:t>
      </w:r>
      <w:r w:rsidRPr="0061666B">
        <w:rPr>
          <w:rFonts w:asciiTheme="majorHAnsi" w:hAnsiTheme="majorHAnsi"/>
          <w:b/>
          <w:sz w:val="20"/>
          <w:szCs w:val="20"/>
        </w:rPr>
        <w:t>А</w:t>
      </w:r>
      <w:r w:rsidRPr="0061666B">
        <w:rPr>
          <w:rFonts w:asciiTheme="majorHAnsi" w:hAnsiTheme="majorHAnsi"/>
          <w:b/>
          <w:sz w:val="20"/>
          <w:szCs w:val="20"/>
        </w:rPr>
        <w:t>страхань</w:t>
      </w:r>
      <w:r w:rsidRPr="0061666B">
        <w:rPr>
          <w:rFonts w:asciiTheme="majorHAnsi" w:hAnsiTheme="majorHAnsi"/>
          <w:b/>
          <w:sz w:val="20"/>
          <w:szCs w:val="20"/>
        </w:rPr>
        <w:t>»</w:t>
      </w:r>
    </w:p>
    <w:p w:rsidR="0061666B" w:rsidRPr="0061666B" w:rsidRDefault="0061666B" w:rsidP="0061666B">
      <w:pPr>
        <w:pStyle w:val="a3"/>
        <w:jc w:val="center"/>
        <w:rPr>
          <w:rStyle w:val="Bodytext216pt"/>
          <w:rFonts w:asciiTheme="majorHAnsi" w:eastAsia="Courier New" w:hAnsiTheme="majorHAnsi" w:cs="Courier New"/>
          <w:bCs w:val="0"/>
          <w:sz w:val="20"/>
          <w:szCs w:val="20"/>
        </w:rPr>
      </w:pPr>
      <w:r w:rsidRPr="0061666B">
        <w:rPr>
          <w:rFonts w:asciiTheme="majorHAnsi" w:hAnsiTheme="majorHAnsi"/>
          <w:b/>
          <w:sz w:val="20"/>
          <w:szCs w:val="20"/>
        </w:rPr>
        <w:t xml:space="preserve"> </w:t>
      </w:r>
      <w:r w:rsidRPr="0061666B">
        <w:rPr>
          <w:rStyle w:val="Bodytext216pt"/>
          <w:rFonts w:asciiTheme="majorHAnsi" w:eastAsia="Courier New" w:hAnsiTheme="majorHAnsi" w:cs="Courier New"/>
          <w:bCs w:val="0"/>
          <w:sz w:val="20"/>
          <w:szCs w:val="20"/>
        </w:rPr>
        <w:t>РАСПОРЯЖЕНИЕ</w:t>
      </w:r>
      <w:bookmarkStart w:id="0" w:name="_GoBack"/>
      <w:bookmarkEnd w:id="0"/>
    </w:p>
    <w:p w:rsidR="0061666B" w:rsidRPr="0061666B" w:rsidRDefault="0061666B" w:rsidP="0061666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1666B">
        <w:rPr>
          <w:rStyle w:val="Bodytext2MicrosoftSansSerif"/>
          <w:rFonts w:asciiTheme="majorHAnsi" w:eastAsia="Courier New" w:hAnsiTheme="majorHAnsi" w:cs="Courier New"/>
          <w:spacing w:val="-10"/>
          <w:sz w:val="20"/>
          <w:szCs w:val="20"/>
        </w:rPr>
        <w:t>15 октября 2018 года</w:t>
      </w:r>
      <w:r w:rsidRPr="0061666B">
        <w:rPr>
          <w:rStyle w:val="Bodytext2MicrosoftSansSerif"/>
          <w:rFonts w:asciiTheme="majorHAnsi" w:eastAsia="Courier New" w:hAnsiTheme="majorHAnsi" w:cs="Courier New"/>
          <w:spacing w:val="-10"/>
          <w:sz w:val="20"/>
          <w:szCs w:val="20"/>
        </w:rPr>
        <w:t xml:space="preserve"> </w:t>
      </w:r>
      <w:r w:rsidRPr="00BB3292">
        <w:rPr>
          <w:rStyle w:val="Bodytext2MicrosoftSansSerif"/>
          <w:rFonts w:asciiTheme="majorHAnsi" w:eastAsia="Courier New" w:hAnsiTheme="majorHAnsi" w:cs="Courier New"/>
          <w:spacing w:val="-10"/>
          <w:sz w:val="20"/>
          <w:szCs w:val="20"/>
        </w:rPr>
        <w:t xml:space="preserve">№ </w:t>
      </w:r>
      <w:r w:rsidRPr="00BB3292">
        <w:rPr>
          <w:rStyle w:val="Bodytext2MicrosoftSansSerif"/>
          <w:rFonts w:asciiTheme="majorHAnsi" w:eastAsia="Courier New" w:hAnsiTheme="majorHAnsi" w:cs="Courier New"/>
          <w:bCs w:val="0"/>
          <w:iCs/>
          <w:sz w:val="20"/>
          <w:szCs w:val="20"/>
        </w:rPr>
        <w:t>4532</w:t>
      </w:r>
      <w:r w:rsidRPr="00BB3292">
        <w:rPr>
          <w:rStyle w:val="Bodytext2MicrosoftSansSerif"/>
          <w:rFonts w:asciiTheme="majorHAnsi" w:eastAsia="Courier New" w:hAnsiTheme="majorHAnsi" w:cs="Courier New"/>
          <w:spacing w:val="-10"/>
          <w:sz w:val="20"/>
          <w:szCs w:val="20"/>
        </w:rPr>
        <w:t>-р</w:t>
      </w:r>
    </w:p>
    <w:p w:rsidR="0061666B" w:rsidRPr="0061666B" w:rsidRDefault="0061666B" w:rsidP="0061666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1666B">
        <w:rPr>
          <w:rFonts w:asciiTheme="majorHAnsi" w:hAnsiTheme="majorHAnsi"/>
          <w:b/>
          <w:sz w:val="20"/>
          <w:szCs w:val="20"/>
        </w:rPr>
        <w:t>«</w:t>
      </w:r>
      <w:r w:rsidRPr="0061666B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помещений, расположенных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61666B">
        <w:rPr>
          <w:rFonts w:asciiTheme="majorHAnsi" w:hAnsiTheme="majorHAnsi"/>
          <w:b/>
          <w:sz w:val="20"/>
          <w:szCs w:val="20"/>
        </w:rPr>
        <w:t>Астрахань, ул. Нечаева, 24 пом.3,4 способом продажи посредством публичного предложения</w:t>
      </w:r>
      <w:r w:rsidRPr="0061666B">
        <w:rPr>
          <w:rFonts w:asciiTheme="majorHAnsi" w:hAnsiTheme="majorHAnsi"/>
          <w:b/>
          <w:sz w:val="20"/>
          <w:szCs w:val="20"/>
        </w:rPr>
        <w:t>»</w:t>
      </w:r>
    </w:p>
    <w:p w:rsidR="0061666B" w:rsidRPr="0061666B" w:rsidRDefault="0061666B" w:rsidP="0061666B">
      <w:pPr>
        <w:pStyle w:val="1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61666B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</w:t>
      </w:r>
      <w:proofErr w:type="gramEnd"/>
      <w:r w:rsidRPr="0061666B">
        <w:rPr>
          <w:rFonts w:ascii="Arial" w:hAnsi="Arial" w:cs="Arial"/>
          <w:color w:val="000000"/>
          <w:sz w:val="18"/>
          <w:szCs w:val="18"/>
        </w:rPr>
        <w:t>), учитывая протокол несостоявшегося аукциона № 241/05 от 25.09.2018 г.</w:t>
      </w:r>
    </w:p>
    <w:p w:rsidR="0061666B" w:rsidRPr="0061666B" w:rsidRDefault="00BB3292" w:rsidP="00BB329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right" w:pos="9342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</w:t>
      </w:r>
      <w:r w:rsidR="0061666B" w:rsidRPr="0061666B">
        <w:rPr>
          <w:rFonts w:ascii="Arial" w:hAnsi="Arial" w:cs="Arial"/>
          <w:color w:val="000000"/>
          <w:sz w:val="18"/>
          <w:szCs w:val="18"/>
        </w:rPr>
        <w:t>правлению</w:t>
      </w:r>
      <w:r w:rsidR="0061666B" w:rsidRPr="0061666B">
        <w:rPr>
          <w:rFonts w:ascii="Arial" w:hAnsi="Arial" w:cs="Arial"/>
          <w:color w:val="000000"/>
          <w:sz w:val="18"/>
          <w:szCs w:val="18"/>
        </w:rPr>
        <w:t xml:space="preserve"> </w:t>
      </w:r>
      <w:r w:rsidR="0061666B" w:rsidRPr="0061666B">
        <w:rPr>
          <w:rFonts w:ascii="Arial" w:hAnsi="Arial" w:cs="Arial"/>
          <w:color w:val="000000"/>
          <w:sz w:val="18"/>
          <w:szCs w:val="18"/>
        </w:rPr>
        <w:t>муниципального имущества администрации</w:t>
      </w:r>
      <w:r w:rsidR="0061666B">
        <w:rPr>
          <w:rFonts w:ascii="Arial" w:hAnsi="Arial" w:cs="Arial"/>
          <w:color w:val="000000"/>
          <w:sz w:val="18"/>
          <w:szCs w:val="18"/>
        </w:rPr>
        <w:t xml:space="preserve"> </w:t>
      </w:r>
      <w:r w:rsidR="0061666B" w:rsidRPr="0061666B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61666B" w:rsidRPr="0061666B" w:rsidRDefault="0061666B" w:rsidP="00BB3292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76"/>
          <w:tab w:val="left" w:pos="1418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61666B"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приватизации муниципального имущества - нежилых помещений, расположенных по адресу: г. Астрахань, ул. Нечаева,24 </w:t>
      </w:r>
      <w:proofErr w:type="spellStart"/>
      <w:r w:rsidRPr="0061666B">
        <w:rPr>
          <w:rFonts w:ascii="Arial" w:hAnsi="Arial" w:cs="Arial"/>
          <w:color w:val="000000"/>
          <w:sz w:val="18"/>
          <w:szCs w:val="18"/>
        </w:rPr>
        <w:t>пом</w:t>
      </w:r>
      <w:proofErr w:type="gramStart"/>
      <w:r w:rsidRPr="0061666B">
        <w:rPr>
          <w:rFonts w:ascii="Arial" w:hAnsi="Arial" w:cs="Arial"/>
          <w:color w:val="000000"/>
          <w:sz w:val="18"/>
          <w:szCs w:val="18"/>
        </w:rPr>
        <w:t>.З</w:t>
      </w:r>
      <w:proofErr w:type="spellEnd"/>
      <w:proofErr w:type="gramEnd"/>
      <w:r w:rsidRPr="0061666B">
        <w:rPr>
          <w:rFonts w:ascii="Arial" w:hAnsi="Arial" w:cs="Arial"/>
          <w:color w:val="000000"/>
          <w:sz w:val="18"/>
          <w:szCs w:val="18"/>
        </w:rPr>
        <w:t xml:space="preserve">, общей площадью 39,7 </w:t>
      </w:r>
      <w:proofErr w:type="spellStart"/>
      <w:r w:rsidRPr="0061666B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61666B">
        <w:rPr>
          <w:rFonts w:ascii="Arial" w:hAnsi="Arial" w:cs="Arial"/>
          <w:color w:val="000000"/>
          <w:sz w:val="18"/>
          <w:szCs w:val="18"/>
        </w:rPr>
        <w:t xml:space="preserve">., кадастровый номер 30:12:010050:381; пом.4, общей площадью 55,5 </w:t>
      </w:r>
      <w:proofErr w:type="spellStart"/>
      <w:r w:rsidRPr="0061666B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61666B">
        <w:rPr>
          <w:rFonts w:ascii="Arial" w:hAnsi="Arial" w:cs="Arial"/>
          <w:color w:val="000000"/>
          <w:sz w:val="18"/>
          <w:szCs w:val="18"/>
        </w:rPr>
        <w:t>., кадастровый номер 30:12:010050:382 (далее объект приватизации) способом продажи посредством публичного предложения.</w:t>
      </w:r>
    </w:p>
    <w:p w:rsidR="0061666B" w:rsidRPr="0061666B" w:rsidRDefault="0061666B" w:rsidP="00BB3292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6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61666B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61666B" w:rsidRPr="0061666B" w:rsidRDefault="0061666B" w:rsidP="00BB3292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6"/>
          <w:tab w:val="left" w:pos="1418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61666B">
        <w:rPr>
          <w:rFonts w:ascii="Arial" w:hAnsi="Arial" w:cs="Arial"/>
          <w:color w:val="000000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61666B" w:rsidRPr="0061666B" w:rsidRDefault="0061666B" w:rsidP="00BB3292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6"/>
          <w:tab w:val="left" w:pos="1418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61666B"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61666B" w:rsidRPr="0061666B" w:rsidRDefault="0061666B" w:rsidP="00BB3292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6"/>
          <w:tab w:val="left" w:pos="133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61666B"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1666B" w:rsidRPr="0061666B" w:rsidRDefault="0061666B" w:rsidP="00BB3292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76"/>
          <w:tab w:val="left" w:pos="155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61666B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61666B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61666B" w:rsidRPr="0061666B" w:rsidRDefault="0061666B" w:rsidP="00BB329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left" w:pos="133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61666B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1666B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61666B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666B" w:rsidRPr="0061666B" w:rsidRDefault="0061666B" w:rsidP="00BB329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61666B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61666B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администраций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1666B" w:rsidRPr="0061666B" w:rsidRDefault="0061666B" w:rsidP="0061666B">
      <w:pPr>
        <w:pStyle w:val="1"/>
        <w:shd w:val="clear" w:color="auto" w:fill="auto"/>
        <w:tabs>
          <w:tab w:val="right" w:pos="6638"/>
          <w:tab w:val="right" w:pos="7545"/>
          <w:tab w:val="right" w:pos="8826"/>
        </w:tabs>
        <w:spacing w:before="0" w:line="240" w:lineRule="auto"/>
        <w:ind w:firstLine="56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666B">
        <w:rPr>
          <w:rFonts w:ascii="Arial" w:hAnsi="Arial" w:cs="Arial"/>
          <w:b/>
          <w:color w:val="000000"/>
          <w:sz w:val="18"/>
          <w:szCs w:val="18"/>
        </w:rPr>
        <w:t>И. о. главы администрации</w:t>
      </w:r>
      <w:r w:rsidRPr="0061666B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61666B">
        <w:rPr>
          <w:rFonts w:ascii="Arial" w:hAnsi="Arial" w:cs="Arial"/>
          <w:b/>
          <w:color w:val="000000"/>
          <w:sz w:val="18"/>
          <w:szCs w:val="18"/>
        </w:rPr>
        <w:t>В.Ю.</w:t>
      </w:r>
      <w:r w:rsidRPr="0061666B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61666B">
        <w:rPr>
          <w:rFonts w:ascii="Arial" w:hAnsi="Arial" w:cs="Arial"/>
          <w:b/>
          <w:color w:val="000000"/>
          <w:sz w:val="18"/>
          <w:szCs w:val="18"/>
        </w:rPr>
        <w:t>Корженко</w:t>
      </w:r>
    </w:p>
    <w:p w:rsidR="00984FF0" w:rsidRDefault="00984FF0"/>
    <w:sectPr w:rsidR="00984FF0" w:rsidSect="00BB329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D3378"/>
    <w:multiLevelType w:val="multilevel"/>
    <w:tmpl w:val="0BF4031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6B"/>
    <w:rsid w:val="0061666B"/>
    <w:rsid w:val="00984FF0"/>
    <w:rsid w:val="00BB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666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3Exact">
    <w:name w:val="Body text (3) Exact"/>
    <w:basedOn w:val="a0"/>
    <w:link w:val="Bodytext3"/>
    <w:locked/>
    <w:rsid w:val="0061666B"/>
    <w:rPr>
      <w:rFonts w:ascii="Times New Roman" w:eastAsia="Times New Roman" w:hAnsi="Times New Roman" w:cs="Times New Roman"/>
      <w:b/>
      <w:bCs/>
      <w:spacing w:val="25"/>
      <w:sz w:val="35"/>
      <w:szCs w:val="35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61666B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character" w:customStyle="1" w:styleId="Bodytext">
    <w:name w:val="Body text_"/>
    <w:basedOn w:val="a0"/>
    <w:link w:val="1"/>
    <w:locked/>
    <w:rsid w:val="0061666B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61666B"/>
    <w:pPr>
      <w:widowControl w:val="0"/>
      <w:shd w:val="clear" w:color="auto" w:fill="FFFFFF"/>
      <w:spacing w:before="960" w:after="0" w:line="319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character" w:customStyle="1" w:styleId="Bodytext216pt">
    <w:name w:val="Body text (2) + 16 pt"/>
    <w:aliases w:val="Spacing 3 pt"/>
    <w:basedOn w:val="a0"/>
    <w:rsid w:val="0061666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2MicrosoftSansSerif">
    <w:name w:val="Body text (2) + Microsoft Sans Serif"/>
    <w:aliases w:val="14 pt,Not Bold"/>
    <w:basedOn w:val="a0"/>
    <w:rsid w:val="0061666B"/>
    <w:rPr>
      <w:rFonts w:ascii="Microsoft Sans Serif" w:eastAsia="Microsoft Sans Serif" w:hAnsi="Microsoft Sans Serif" w:cs="Microsoft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Bodytext18">
    <w:name w:val="Body text + 18"/>
    <w:aliases w:val="5 pt,Bold,Italic"/>
    <w:basedOn w:val="Bodytext"/>
    <w:rsid w:val="0061666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37"/>
      <w:szCs w:val="3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666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3Exact">
    <w:name w:val="Body text (3) Exact"/>
    <w:basedOn w:val="a0"/>
    <w:link w:val="Bodytext3"/>
    <w:locked/>
    <w:rsid w:val="0061666B"/>
    <w:rPr>
      <w:rFonts w:ascii="Times New Roman" w:eastAsia="Times New Roman" w:hAnsi="Times New Roman" w:cs="Times New Roman"/>
      <w:b/>
      <w:bCs/>
      <w:spacing w:val="25"/>
      <w:sz w:val="35"/>
      <w:szCs w:val="35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61666B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character" w:customStyle="1" w:styleId="Bodytext">
    <w:name w:val="Body text_"/>
    <w:basedOn w:val="a0"/>
    <w:link w:val="1"/>
    <w:locked/>
    <w:rsid w:val="0061666B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61666B"/>
    <w:pPr>
      <w:widowControl w:val="0"/>
      <w:shd w:val="clear" w:color="auto" w:fill="FFFFFF"/>
      <w:spacing w:before="960" w:after="0" w:line="319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character" w:customStyle="1" w:styleId="Bodytext216pt">
    <w:name w:val="Body text (2) + 16 pt"/>
    <w:aliases w:val="Spacing 3 pt"/>
    <w:basedOn w:val="a0"/>
    <w:rsid w:val="0061666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2MicrosoftSansSerif">
    <w:name w:val="Body text (2) + Microsoft Sans Serif"/>
    <w:aliases w:val="14 pt,Not Bold"/>
    <w:basedOn w:val="a0"/>
    <w:rsid w:val="0061666B"/>
    <w:rPr>
      <w:rFonts w:ascii="Microsoft Sans Serif" w:eastAsia="Microsoft Sans Serif" w:hAnsi="Microsoft Sans Serif" w:cs="Microsoft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Bodytext18">
    <w:name w:val="Body text + 18"/>
    <w:aliases w:val="5 pt,Bold,Italic"/>
    <w:basedOn w:val="Bodytext"/>
    <w:rsid w:val="0061666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37"/>
      <w:szCs w:val="3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7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2018-10-16T04:46:00Z</dcterms:created>
  <dcterms:modified xsi:type="dcterms:W3CDTF">2018-10-16T05:04:00Z</dcterms:modified>
</cp:coreProperties>
</file>