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1D88" w:rsidRDefault="00001D88" w:rsidP="00001D88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</w:p>
    <w:p w:rsidR="00001D88" w:rsidRDefault="00001D88" w:rsidP="00001D88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</w:p>
    <w:p w:rsidR="00001D88" w:rsidRDefault="00001D88" w:rsidP="00001D88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</w:p>
    <w:p w:rsidR="00A3471C" w:rsidRPr="00001D88" w:rsidRDefault="00001D88" w:rsidP="00001D88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r w:rsidRPr="00001D88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A3471C" w:rsidRPr="00001D88" w:rsidRDefault="00001D88" w:rsidP="00001D88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r w:rsidRPr="00001D88">
        <w:rPr>
          <w:rFonts w:asciiTheme="majorHAnsi" w:hAnsiTheme="majorHAnsi"/>
          <w:b/>
          <w:sz w:val="20"/>
          <w:szCs w:val="20"/>
        </w:rPr>
        <w:t>РАСПОРЯЖЕНИЕ</w:t>
      </w:r>
      <w:bookmarkStart w:id="1" w:name="_GoBack"/>
      <w:bookmarkEnd w:id="0"/>
      <w:bookmarkEnd w:id="1"/>
    </w:p>
    <w:p w:rsidR="00A3471C" w:rsidRPr="00001D88" w:rsidRDefault="00001D88" w:rsidP="00001D88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bookmarkStart w:id="2" w:name="bookmark1"/>
      <w:r w:rsidRPr="00001D88">
        <w:rPr>
          <w:rFonts w:asciiTheme="majorHAnsi" w:hAnsiTheme="majorHAnsi"/>
          <w:b/>
          <w:sz w:val="20"/>
          <w:szCs w:val="20"/>
        </w:rPr>
        <w:t xml:space="preserve">15 октября 2018 года </w:t>
      </w:r>
      <w:r w:rsidR="001E7E80" w:rsidRPr="00001D88">
        <w:rPr>
          <w:rFonts w:asciiTheme="majorHAnsi" w:hAnsiTheme="majorHAnsi"/>
          <w:b/>
          <w:sz w:val="20"/>
          <w:szCs w:val="20"/>
        </w:rPr>
        <w:t>№</w:t>
      </w:r>
      <w:r w:rsidRPr="00001D88">
        <w:rPr>
          <w:rFonts w:asciiTheme="majorHAnsi" w:hAnsiTheme="majorHAnsi"/>
          <w:b/>
          <w:sz w:val="20"/>
          <w:szCs w:val="20"/>
        </w:rPr>
        <w:t xml:space="preserve"> </w:t>
      </w:r>
      <w:r w:rsidR="001E7E80" w:rsidRPr="00001D88">
        <w:rPr>
          <w:rFonts w:asciiTheme="majorHAnsi" w:hAnsiTheme="majorHAnsi"/>
          <w:b/>
          <w:sz w:val="20"/>
          <w:szCs w:val="20"/>
        </w:rPr>
        <w:t>4534-р</w:t>
      </w:r>
      <w:bookmarkEnd w:id="2"/>
    </w:p>
    <w:p w:rsidR="00A3471C" w:rsidRPr="00001D88" w:rsidRDefault="00001D88" w:rsidP="00001D88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r w:rsidRPr="00001D88">
        <w:rPr>
          <w:rFonts w:asciiTheme="majorHAnsi" w:hAnsiTheme="majorHAnsi"/>
          <w:b/>
          <w:sz w:val="20"/>
          <w:szCs w:val="20"/>
        </w:rPr>
        <w:t>«</w:t>
      </w:r>
      <w:r w:rsidR="001E7E80" w:rsidRPr="00001D88">
        <w:rPr>
          <w:rFonts w:asciiTheme="majorHAnsi" w:hAnsiTheme="majorHAnsi"/>
          <w:b/>
          <w:sz w:val="20"/>
          <w:szCs w:val="20"/>
        </w:rPr>
        <w:t xml:space="preserve">О приватизации муниципального </w:t>
      </w:r>
      <w:r w:rsidR="001E7E80" w:rsidRPr="00001D88">
        <w:rPr>
          <w:rFonts w:asciiTheme="majorHAnsi" w:hAnsiTheme="majorHAnsi"/>
          <w:b/>
          <w:sz w:val="20"/>
          <w:szCs w:val="20"/>
        </w:rPr>
        <w:t>имущества - нежилого помещения, расположенного по адресу: г.</w:t>
      </w:r>
      <w:r>
        <w:rPr>
          <w:rFonts w:asciiTheme="majorHAnsi" w:hAnsiTheme="majorHAnsi"/>
          <w:b/>
          <w:sz w:val="20"/>
          <w:szCs w:val="20"/>
        </w:rPr>
        <w:t xml:space="preserve"> </w:t>
      </w:r>
      <w:r w:rsidR="001E7E80" w:rsidRPr="00001D88">
        <w:rPr>
          <w:rFonts w:asciiTheme="majorHAnsi" w:hAnsiTheme="majorHAnsi"/>
          <w:b/>
          <w:sz w:val="20"/>
          <w:szCs w:val="20"/>
        </w:rPr>
        <w:t>Астрахань, ул. Промышленная, 10 пом. 1 к.8-11 способом продажи посредством публичного предложения</w:t>
      </w:r>
      <w:r w:rsidRPr="00001D88">
        <w:rPr>
          <w:rFonts w:asciiTheme="majorHAnsi" w:hAnsiTheme="majorHAnsi"/>
          <w:b/>
          <w:sz w:val="20"/>
          <w:szCs w:val="20"/>
        </w:rPr>
        <w:t>»</w:t>
      </w:r>
    </w:p>
    <w:p w:rsidR="00A3471C" w:rsidRPr="00001D88" w:rsidRDefault="001E7E80" w:rsidP="00001D88">
      <w:pPr>
        <w:pStyle w:val="1"/>
        <w:shd w:val="clear" w:color="auto" w:fill="auto"/>
        <w:spacing w:line="240" w:lineRule="auto"/>
        <w:ind w:firstLine="560"/>
        <w:contextualSpacing/>
        <w:jc w:val="both"/>
        <w:rPr>
          <w:rFonts w:ascii="Arial" w:hAnsi="Arial" w:cs="Arial"/>
          <w:sz w:val="18"/>
          <w:szCs w:val="18"/>
        </w:rPr>
      </w:pPr>
      <w:proofErr w:type="gramStart"/>
      <w:r w:rsidRPr="00001D88">
        <w:rPr>
          <w:rFonts w:ascii="Arial" w:hAnsi="Arial" w:cs="Arial"/>
          <w:sz w:val="18"/>
          <w:szCs w:val="18"/>
        </w:rPr>
        <w:t xml:space="preserve">Руководствуясь Федеральным законом «О приватизации государственного и муниципального имущества», </w:t>
      </w:r>
      <w:r w:rsidRPr="00001D88">
        <w:rPr>
          <w:rFonts w:ascii="Arial" w:hAnsi="Arial" w:cs="Arial"/>
          <w:sz w:val="18"/>
          <w:szCs w:val="18"/>
        </w:rPr>
        <w:t>постановлением Правительства Российской Федерации от 22.07.2002 № 549 «Об утверждении Положений об организации продажи государственного или муниципального имущества посредством публичного предложения и без объявления цены», решением Совета муниципального о</w:t>
      </w:r>
      <w:r w:rsidRPr="00001D88">
        <w:rPr>
          <w:rFonts w:ascii="Arial" w:hAnsi="Arial" w:cs="Arial"/>
          <w:sz w:val="18"/>
          <w:szCs w:val="18"/>
        </w:rPr>
        <w:t>бразования «Город Астрахань» от 04.08.2005 №177 «Об утверждении прогнозного плана приватизации муниципального имущества муниципального образования «Город Астрахань» на 2005-2018 годы (в редакции от 20.09.2018</w:t>
      </w:r>
      <w:proofErr w:type="gramEnd"/>
      <w:r w:rsidRPr="00001D88">
        <w:rPr>
          <w:rFonts w:ascii="Arial" w:hAnsi="Arial" w:cs="Arial"/>
          <w:sz w:val="18"/>
          <w:szCs w:val="18"/>
        </w:rPr>
        <w:t xml:space="preserve">), учитывая протокол несостоявшегося аукциона № </w:t>
      </w:r>
      <w:r w:rsidRPr="00001D88">
        <w:rPr>
          <w:rFonts w:ascii="Arial" w:hAnsi="Arial" w:cs="Arial"/>
          <w:sz w:val="18"/>
          <w:szCs w:val="18"/>
        </w:rPr>
        <w:t>241/06 от 25.09.2018 г.</w:t>
      </w:r>
    </w:p>
    <w:p w:rsidR="00A3471C" w:rsidRPr="00001D88" w:rsidRDefault="001E7E80" w:rsidP="00001D88">
      <w:pPr>
        <w:pStyle w:val="1"/>
        <w:numPr>
          <w:ilvl w:val="0"/>
          <w:numId w:val="1"/>
        </w:numPr>
        <w:shd w:val="clear" w:color="auto" w:fill="auto"/>
        <w:tabs>
          <w:tab w:val="left" w:pos="1134"/>
          <w:tab w:val="right" w:pos="9384"/>
          <w:tab w:val="left" w:pos="979"/>
        </w:tabs>
        <w:spacing w:line="240" w:lineRule="auto"/>
        <w:ind w:left="40" w:firstLine="560"/>
        <w:contextualSpacing/>
        <w:jc w:val="both"/>
        <w:rPr>
          <w:rFonts w:ascii="Arial" w:hAnsi="Arial" w:cs="Arial"/>
          <w:sz w:val="18"/>
          <w:szCs w:val="18"/>
        </w:rPr>
      </w:pPr>
      <w:proofErr w:type="gramStart"/>
      <w:r w:rsidRPr="00001D88">
        <w:rPr>
          <w:rFonts w:ascii="Arial" w:hAnsi="Arial" w:cs="Arial"/>
          <w:sz w:val="18"/>
          <w:szCs w:val="18"/>
        </w:rPr>
        <w:t>У</w:t>
      </w:r>
      <w:proofErr w:type="gramEnd"/>
      <w:r w:rsidRPr="00001D88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001D88">
        <w:rPr>
          <w:rFonts w:ascii="Arial" w:hAnsi="Arial" w:cs="Arial"/>
          <w:sz w:val="18"/>
          <w:szCs w:val="18"/>
        </w:rPr>
        <w:t>правлению</w:t>
      </w:r>
      <w:proofErr w:type="gramEnd"/>
      <w:r w:rsidR="00001D88" w:rsidRPr="00001D88">
        <w:rPr>
          <w:rFonts w:ascii="Arial" w:hAnsi="Arial" w:cs="Arial"/>
          <w:sz w:val="18"/>
          <w:szCs w:val="18"/>
        </w:rPr>
        <w:t xml:space="preserve"> </w:t>
      </w:r>
      <w:r w:rsidRPr="00001D88">
        <w:rPr>
          <w:rFonts w:ascii="Arial" w:hAnsi="Arial" w:cs="Arial"/>
          <w:sz w:val="18"/>
          <w:szCs w:val="18"/>
        </w:rPr>
        <w:t>муниципального имущества администрации</w:t>
      </w:r>
      <w:r w:rsidR="00001D88">
        <w:rPr>
          <w:rFonts w:ascii="Arial" w:hAnsi="Arial" w:cs="Arial"/>
          <w:sz w:val="18"/>
          <w:szCs w:val="18"/>
        </w:rPr>
        <w:t xml:space="preserve"> </w:t>
      </w:r>
      <w:r w:rsidRPr="00001D88">
        <w:rPr>
          <w:rFonts w:ascii="Arial" w:hAnsi="Arial" w:cs="Arial"/>
          <w:sz w:val="18"/>
          <w:szCs w:val="18"/>
        </w:rPr>
        <w:t>муниципального образования «Город Астрахань»:</w:t>
      </w:r>
    </w:p>
    <w:p w:rsidR="00A3471C" w:rsidRPr="00001D88" w:rsidRDefault="001E7E80" w:rsidP="00001D88">
      <w:pPr>
        <w:pStyle w:val="1"/>
        <w:numPr>
          <w:ilvl w:val="1"/>
          <w:numId w:val="1"/>
        </w:numPr>
        <w:shd w:val="clear" w:color="auto" w:fill="auto"/>
        <w:tabs>
          <w:tab w:val="left" w:pos="1134"/>
          <w:tab w:val="left" w:pos="1468"/>
        </w:tabs>
        <w:spacing w:line="240" w:lineRule="auto"/>
        <w:ind w:firstLine="560"/>
        <w:contextualSpacing/>
        <w:jc w:val="both"/>
        <w:rPr>
          <w:rFonts w:ascii="Arial" w:hAnsi="Arial" w:cs="Arial"/>
          <w:sz w:val="18"/>
          <w:szCs w:val="18"/>
        </w:rPr>
      </w:pPr>
      <w:proofErr w:type="gramStart"/>
      <w:r w:rsidRPr="00001D88">
        <w:rPr>
          <w:rFonts w:ascii="Arial" w:hAnsi="Arial" w:cs="Arial"/>
          <w:sz w:val="18"/>
          <w:szCs w:val="18"/>
        </w:rPr>
        <w:t xml:space="preserve">Произвести необходимые действия по приватизации муниципального имущества - нежилого помещения, расположенного по адресу: г. Астрахань, </w:t>
      </w:r>
      <w:r w:rsidRPr="00001D88">
        <w:rPr>
          <w:rFonts w:ascii="Arial" w:hAnsi="Arial" w:cs="Arial"/>
          <w:sz w:val="18"/>
          <w:szCs w:val="18"/>
        </w:rPr>
        <w:t xml:space="preserve">ул. Промышленная, 10 пом.1 комн.8, общей площадью 2,6 </w:t>
      </w:r>
      <w:proofErr w:type="spellStart"/>
      <w:r w:rsidRPr="00001D88">
        <w:rPr>
          <w:rFonts w:ascii="Arial" w:hAnsi="Arial" w:cs="Arial"/>
          <w:sz w:val="18"/>
          <w:szCs w:val="18"/>
        </w:rPr>
        <w:t>кв.м</w:t>
      </w:r>
      <w:proofErr w:type="spellEnd"/>
      <w:r w:rsidRPr="00001D88">
        <w:rPr>
          <w:rFonts w:ascii="Arial" w:hAnsi="Arial" w:cs="Arial"/>
          <w:sz w:val="18"/>
          <w:szCs w:val="18"/>
        </w:rPr>
        <w:t xml:space="preserve">., кадастровый номер 30:12:040173:163; комн.9, общей площадью 3,7 </w:t>
      </w:r>
      <w:proofErr w:type="spellStart"/>
      <w:r w:rsidRPr="00001D88">
        <w:rPr>
          <w:rFonts w:ascii="Arial" w:hAnsi="Arial" w:cs="Arial"/>
          <w:sz w:val="18"/>
          <w:szCs w:val="18"/>
        </w:rPr>
        <w:t>кв.м</w:t>
      </w:r>
      <w:proofErr w:type="spellEnd"/>
      <w:r w:rsidRPr="00001D88">
        <w:rPr>
          <w:rFonts w:ascii="Arial" w:hAnsi="Arial" w:cs="Arial"/>
          <w:sz w:val="18"/>
          <w:szCs w:val="18"/>
        </w:rPr>
        <w:t xml:space="preserve">., кадастровый номер 30:12:040173:164; комн.10, общей площадью 19,6 </w:t>
      </w:r>
      <w:proofErr w:type="spellStart"/>
      <w:r w:rsidRPr="00001D88">
        <w:rPr>
          <w:rFonts w:ascii="Arial" w:hAnsi="Arial" w:cs="Arial"/>
          <w:sz w:val="18"/>
          <w:szCs w:val="18"/>
        </w:rPr>
        <w:t>кв.м</w:t>
      </w:r>
      <w:proofErr w:type="spellEnd"/>
      <w:r w:rsidRPr="00001D88">
        <w:rPr>
          <w:rFonts w:ascii="Arial" w:hAnsi="Arial" w:cs="Arial"/>
          <w:sz w:val="18"/>
          <w:szCs w:val="18"/>
        </w:rPr>
        <w:t>., кадастровый номер 30:12:040173:165;</w:t>
      </w:r>
      <w:proofErr w:type="gramEnd"/>
      <w:r w:rsidRPr="00001D88">
        <w:rPr>
          <w:rFonts w:ascii="Arial" w:hAnsi="Arial" w:cs="Arial"/>
          <w:sz w:val="18"/>
          <w:szCs w:val="18"/>
        </w:rPr>
        <w:t xml:space="preserve"> комн.11, общей пл</w:t>
      </w:r>
      <w:r w:rsidRPr="00001D88">
        <w:rPr>
          <w:rFonts w:ascii="Arial" w:hAnsi="Arial" w:cs="Arial"/>
          <w:sz w:val="18"/>
          <w:szCs w:val="18"/>
        </w:rPr>
        <w:t xml:space="preserve">ощадью 3,9 </w:t>
      </w:r>
      <w:proofErr w:type="spellStart"/>
      <w:r w:rsidRPr="00001D88">
        <w:rPr>
          <w:rFonts w:ascii="Arial" w:hAnsi="Arial" w:cs="Arial"/>
          <w:sz w:val="18"/>
          <w:szCs w:val="18"/>
        </w:rPr>
        <w:t>кв.м</w:t>
      </w:r>
      <w:proofErr w:type="spellEnd"/>
      <w:r w:rsidRPr="00001D88">
        <w:rPr>
          <w:rFonts w:ascii="Arial" w:hAnsi="Arial" w:cs="Arial"/>
          <w:sz w:val="18"/>
          <w:szCs w:val="18"/>
        </w:rPr>
        <w:t>., кадастровый номер 30:12:040173:166 (далее объект приватизации) способом продажи посредством публичного предложения.</w:t>
      </w:r>
    </w:p>
    <w:p w:rsidR="00A3471C" w:rsidRPr="00001D88" w:rsidRDefault="001E7E80" w:rsidP="00001D88">
      <w:pPr>
        <w:pStyle w:val="1"/>
        <w:numPr>
          <w:ilvl w:val="2"/>
          <w:numId w:val="1"/>
        </w:numPr>
        <w:shd w:val="clear" w:color="auto" w:fill="auto"/>
        <w:tabs>
          <w:tab w:val="left" w:pos="1134"/>
          <w:tab w:val="left" w:pos="1312"/>
        </w:tabs>
        <w:spacing w:line="240" w:lineRule="auto"/>
        <w:ind w:firstLine="560"/>
        <w:contextualSpacing/>
        <w:jc w:val="both"/>
        <w:rPr>
          <w:rFonts w:ascii="Arial" w:hAnsi="Arial" w:cs="Arial"/>
          <w:sz w:val="18"/>
          <w:szCs w:val="18"/>
        </w:rPr>
      </w:pPr>
      <w:r w:rsidRPr="00001D88">
        <w:rPr>
          <w:rFonts w:ascii="Arial" w:hAnsi="Arial" w:cs="Arial"/>
          <w:sz w:val="18"/>
          <w:szCs w:val="18"/>
        </w:rPr>
        <w:t>Подготовить информационное сообщение о продаже посредством публичного предложения объекта приватизации и обеспе</w:t>
      </w:r>
      <w:r w:rsidRPr="00001D88">
        <w:rPr>
          <w:rFonts w:ascii="Arial" w:hAnsi="Arial" w:cs="Arial"/>
          <w:sz w:val="18"/>
          <w:szCs w:val="18"/>
        </w:rPr>
        <w:t>чить его размещение на сайтах в сети «Интернет».</w:t>
      </w:r>
    </w:p>
    <w:p w:rsidR="00A3471C" w:rsidRPr="00001D88" w:rsidRDefault="001E7E80" w:rsidP="00001D88">
      <w:pPr>
        <w:pStyle w:val="1"/>
        <w:numPr>
          <w:ilvl w:val="2"/>
          <w:numId w:val="1"/>
        </w:numPr>
        <w:shd w:val="clear" w:color="auto" w:fill="auto"/>
        <w:tabs>
          <w:tab w:val="left" w:pos="1134"/>
          <w:tab w:val="left" w:pos="1468"/>
        </w:tabs>
        <w:spacing w:line="240" w:lineRule="auto"/>
        <w:ind w:firstLine="560"/>
        <w:contextualSpacing/>
        <w:jc w:val="both"/>
        <w:rPr>
          <w:rFonts w:ascii="Arial" w:hAnsi="Arial" w:cs="Arial"/>
          <w:sz w:val="18"/>
          <w:szCs w:val="18"/>
        </w:rPr>
      </w:pPr>
      <w:r w:rsidRPr="00001D88">
        <w:rPr>
          <w:rFonts w:ascii="Arial" w:hAnsi="Arial" w:cs="Arial"/>
          <w:sz w:val="18"/>
          <w:szCs w:val="18"/>
        </w:rPr>
        <w:t>Организовать и провести процедуру продажи посредством публичного предложения объекта приватизации и по результатам продажи заключить договор купли-продажи объекта приватизации.</w:t>
      </w:r>
    </w:p>
    <w:p w:rsidR="00A3471C" w:rsidRPr="00001D88" w:rsidRDefault="001E7E80" w:rsidP="00001D88">
      <w:pPr>
        <w:pStyle w:val="1"/>
        <w:numPr>
          <w:ilvl w:val="2"/>
          <w:numId w:val="1"/>
        </w:numPr>
        <w:shd w:val="clear" w:color="auto" w:fill="auto"/>
        <w:tabs>
          <w:tab w:val="left" w:pos="1134"/>
          <w:tab w:val="left" w:pos="1342"/>
        </w:tabs>
        <w:spacing w:line="240" w:lineRule="auto"/>
        <w:ind w:firstLine="560"/>
        <w:contextualSpacing/>
        <w:jc w:val="both"/>
        <w:rPr>
          <w:rFonts w:ascii="Arial" w:hAnsi="Arial" w:cs="Arial"/>
          <w:sz w:val="18"/>
          <w:szCs w:val="18"/>
        </w:rPr>
      </w:pPr>
      <w:r w:rsidRPr="00001D88">
        <w:rPr>
          <w:rFonts w:ascii="Arial" w:hAnsi="Arial" w:cs="Arial"/>
          <w:sz w:val="18"/>
          <w:szCs w:val="18"/>
        </w:rPr>
        <w:t xml:space="preserve">Подготовить и разместить на </w:t>
      </w:r>
      <w:r w:rsidRPr="00001D88">
        <w:rPr>
          <w:rFonts w:ascii="Arial" w:hAnsi="Arial" w:cs="Arial"/>
          <w:sz w:val="18"/>
          <w:szCs w:val="18"/>
        </w:rPr>
        <w:t>сайтах в сети «Интернет» информационное сообщение об итогах продажи объекта приватизации посредством публичного предложения.</w:t>
      </w:r>
    </w:p>
    <w:p w:rsidR="00A3471C" w:rsidRPr="00001D88" w:rsidRDefault="001E7E80" w:rsidP="00001D88">
      <w:pPr>
        <w:pStyle w:val="1"/>
        <w:numPr>
          <w:ilvl w:val="2"/>
          <w:numId w:val="1"/>
        </w:numPr>
        <w:shd w:val="clear" w:color="auto" w:fill="auto"/>
        <w:tabs>
          <w:tab w:val="left" w:pos="1134"/>
          <w:tab w:val="left" w:pos="1342"/>
        </w:tabs>
        <w:spacing w:line="240" w:lineRule="auto"/>
        <w:ind w:firstLine="560"/>
        <w:contextualSpacing/>
        <w:jc w:val="both"/>
        <w:rPr>
          <w:rFonts w:ascii="Arial" w:hAnsi="Arial" w:cs="Arial"/>
          <w:sz w:val="18"/>
          <w:szCs w:val="18"/>
        </w:rPr>
      </w:pPr>
      <w:r w:rsidRPr="00001D88">
        <w:rPr>
          <w:rFonts w:ascii="Arial" w:hAnsi="Arial" w:cs="Arial"/>
          <w:sz w:val="18"/>
          <w:szCs w:val="18"/>
        </w:rPr>
        <w:t>После регистрации перехода права собственности на объект приватизации внести соответствующие изменения в реестр муниципального имущ</w:t>
      </w:r>
      <w:r w:rsidRPr="00001D88">
        <w:rPr>
          <w:rFonts w:ascii="Arial" w:hAnsi="Arial" w:cs="Arial"/>
          <w:sz w:val="18"/>
          <w:szCs w:val="18"/>
        </w:rPr>
        <w:t>ества муниципального образования «Город Астрахань».</w:t>
      </w:r>
    </w:p>
    <w:p w:rsidR="00A3471C" w:rsidRPr="00001D88" w:rsidRDefault="001E7E80" w:rsidP="00001D88">
      <w:pPr>
        <w:pStyle w:val="1"/>
        <w:numPr>
          <w:ilvl w:val="1"/>
          <w:numId w:val="1"/>
        </w:numPr>
        <w:shd w:val="clear" w:color="auto" w:fill="auto"/>
        <w:tabs>
          <w:tab w:val="left" w:pos="1134"/>
          <w:tab w:val="left" w:pos="1526"/>
        </w:tabs>
        <w:spacing w:line="240" w:lineRule="auto"/>
        <w:ind w:firstLine="560"/>
        <w:contextualSpacing/>
        <w:jc w:val="both"/>
        <w:rPr>
          <w:rFonts w:ascii="Arial" w:hAnsi="Arial" w:cs="Arial"/>
          <w:sz w:val="18"/>
          <w:szCs w:val="18"/>
        </w:rPr>
      </w:pPr>
      <w:proofErr w:type="gramStart"/>
      <w:r w:rsidRPr="00001D88">
        <w:rPr>
          <w:rFonts w:ascii="Arial" w:hAnsi="Arial" w:cs="Arial"/>
          <w:sz w:val="18"/>
          <w:szCs w:val="18"/>
        </w:rPr>
        <w:t>Разместить</w:t>
      </w:r>
      <w:proofErr w:type="gramEnd"/>
      <w:r w:rsidRPr="00001D88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Российской Федерации в сети «Интернет», определенном Правительством Российской Федерации д</w:t>
      </w:r>
      <w:r w:rsidRPr="00001D88">
        <w:rPr>
          <w:rFonts w:ascii="Arial" w:hAnsi="Arial" w:cs="Arial"/>
          <w:sz w:val="18"/>
          <w:szCs w:val="18"/>
        </w:rPr>
        <w:t>ля размещения информации о проведении торгов, в течение десяти дней со дня его принятия.</w:t>
      </w:r>
    </w:p>
    <w:p w:rsidR="00A3471C" w:rsidRPr="00001D88" w:rsidRDefault="001E7E80" w:rsidP="00001D88">
      <w:pPr>
        <w:pStyle w:val="1"/>
        <w:numPr>
          <w:ilvl w:val="0"/>
          <w:numId w:val="1"/>
        </w:numPr>
        <w:shd w:val="clear" w:color="auto" w:fill="auto"/>
        <w:tabs>
          <w:tab w:val="left" w:pos="1134"/>
        </w:tabs>
        <w:spacing w:line="240" w:lineRule="auto"/>
        <w:ind w:firstLine="560"/>
        <w:contextualSpacing/>
        <w:jc w:val="both"/>
        <w:rPr>
          <w:rFonts w:ascii="Arial" w:hAnsi="Arial" w:cs="Arial"/>
          <w:sz w:val="18"/>
          <w:szCs w:val="18"/>
        </w:rPr>
      </w:pPr>
      <w:r w:rsidRPr="00001D88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Pr="00001D88">
        <w:rPr>
          <w:rFonts w:ascii="Arial" w:hAnsi="Arial" w:cs="Arial"/>
          <w:sz w:val="18"/>
          <w:szCs w:val="18"/>
        </w:rPr>
        <w:t>разместить</w:t>
      </w:r>
      <w:proofErr w:type="gramEnd"/>
      <w:r w:rsidRPr="00001D88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</w:t>
      </w:r>
      <w:r w:rsidRPr="00001D88">
        <w:rPr>
          <w:rFonts w:ascii="Arial" w:hAnsi="Arial" w:cs="Arial"/>
          <w:sz w:val="18"/>
          <w:szCs w:val="18"/>
        </w:rPr>
        <w:t>я «Город Астрахань» на официальном сайте администрации муниципального образования «Город Астрахань».</w:t>
      </w:r>
    </w:p>
    <w:p w:rsidR="00A3471C" w:rsidRPr="00001D88" w:rsidRDefault="001E7E80" w:rsidP="00001D88">
      <w:pPr>
        <w:pStyle w:val="1"/>
        <w:numPr>
          <w:ilvl w:val="0"/>
          <w:numId w:val="1"/>
        </w:numPr>
        <w:shd w:val="clear" w:color="auto" w:fill="auto"/>
        <w:tabs>
          <w:tab w:val="left" w:pos="1134"/>
        </w:tabs>
        <w:spacing w:line="240" w:lineRule="auto"/>
        <w:ind w:firstLine="560"/>
        <w:contextualSpacing/>
        <w:jc w:val="both"/>
        <w:rPr>
          <w:rFonts w:ascii="Arial" w:hAnsi="Arial" w:cs="Arial"/>
          <w:sz w:val="18"/>
          <w:szCs w:val="18"/>
        </w:rPr>
      </w:pPr>
      <w:proofErr w:type="gramStart"/>
      <w:r w:rsidRPr="00001D88">
        <w:rPr>
          <w:rFonts w:ascii="Arial" w:hAnsi="Arial" w:cs="Arial"/>
          <w:sz w:val="18"/>
          <w:szCs w:val="18"/>
        </w:rPr>
        <w:t>Контроль за</w:t>
      </w:r>
      <w:proofErr w:type="gramEnd"/>
      <w:r w:rsidRPr="00001D88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</w:t>
      </w:r>
      <w:r w:rsidRPr="00001D88">
        <w:rPr>
          <w:rFonts w:ascii="Arial" w:hAnsi="Arial" w:cs="Arial"/>
          <w:sz w:val="18"/>
          <w:szCs w:val="18"/>
        </w:rPr>
        <w:t>ения муниципального имущества администрации муниципального образования «Город Астрахань».</w:t>
      </w:r>
    </w:p>
    <w:p w:rsidR="00A3471C" w:rsidRPr="00001D88" w:rsidRDefault="001E7E80" w:rsidP="00001D88">
      <w:pPr>
        <w:pStyle w:val="1"/>
        <w:shd w:val="clear" w:color="auto" w:fill="auto"/>
        <w:spacing w:line="240" w:lineRule="auto"/>
        <w:contextualSpacing/>
        <w:jc w:val="right"/>
        <w:rPr>
          <w:rFonts w:ascii="Arial" w:hAnsi="Arial" w:cs="Arial"/>
          <w:b/>
          <w:sz w:val="18"/>
          <w:szCs w:val="18"/>
        </w:rPr>
      </w:pPr>
      <w:r w:rsidRPr="00001D88">
        <w:rPr>
          <w:rFonts w:ascii="Arial" w:hAnsi="Arial" w:cs="Arial"/>
          <w:b/>
          <w:sz w:val="18"/>
          <w:szCs w:val="18"/>
        </w:rPr>
        <w:t>И. о. главы администрации</w:t>
      </w:r>
      <w:r w:rsidR="00001D88" w:rsidRPr="00001D88">
        <w:rPr>
          <w:rFonts w:ascii="Arial" w:hAnsi="Arial" w:cs="Arial"/>
          <w:b/>
          <w:sz w:val="18"/>
          <w:szCs w:val="18"/>
        </w:rPr>
        <w:t xml:space="preserve"> В.Ю. Корженко</w:t>
      </w:r>
    </w:p>
    <w:sectPr w:rsidR="00A3471C" w:rsidRPr="00001D88" w:rsidSect="00001D88">
      <w:type w:val="continuous"/>
      <w:pgSz w:w="11909" w:h="16838"/>
      <w:pgMar w:top="419" w:right="710" w:bottom="445" w:left="0" w:header="0" w:footer="3" w:gutter="1603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E7E80" w:rsidRDefault="001E7E80">
      <w:r>
        <w:separator/>
      </w:r>
    </w:p>
  </w:endnote>
  <w:endnote w:type="continuationSeparator" w:id="0">
    <w:p w:rsidR="001E7E80" w:rsidRDefault="001E7E8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E7E80" w:rsidRDefault="001E7E80"/>
  </w:footnote>
  <w:footnote w:type="continuationSeparator" w:id="0">
    <w:p w:rsidR="001E7E80" w:rsidRDefault="001E7E80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FC7428B"/>
    <w:multiLevelType w:val="multilevel"/>
    <w:tmpl w:val="975E8D5C"/>
    <w:lvl w:ilvl="0">
      <w:start w:val="1"/>
      <w:numFmt w:val="decimal"/>
      <w:lvlText w:val="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start w:val="1"/>
      <w:numFmt w:val="decimal"/>
      <w:lvlText w:val="%1.%2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2">
      <w:start w:val="1"/>
      <w:numFmt w:val="decimal"/>
      <w:lvlText w:val="%1.%2.%3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oNotDisplayPageBoundaries/>
  <w:proofState w:spelling="clean" w:grammar="clean"/>
  <w:defaultTabStop w:val="708"/>
  <w:evenAndOddHeaders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3471C"/>
    <w:rsid w:val="00001D88"/>
    <w:rsid w:val="001E7E80"/>
    <w:rsid w:val="00A347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Bodytext2Exact">
    <w:name w:val="Body text (2) Exact"/>
    <w:basedOn w:val="a0"/>
    <w:link w:val="Bodytext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31"/>
      <w:sz w:val="35"/>
      <w:szCs w:val="35"/>
      <w:u w:val="none"/>
    </w:rPr>
  </w:style>
  <w:style w:type="character" w:customStyle="1" w:styleId="PicturecaptionExact">
    <w:name w:val="Picture caption Exact"/>
    <w:basedOn w:val="a0"/>
    <w:link w:val="Picturecaption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5"/>
      <w:sz w:val="27"/>
      <w:szCs w:val="27"/>
      <w:u w:val="none"/>
    </w:rPr>
  </w:style>
  <w:style w:type="character" w:customStyle="1" w:styleId="Bodytext">
    <w:name w:val="Body text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9"/>
      <w:szCs w:val="29"/>
      <w:u w:val="none"/>
    </w:rPr>
  </w:style>
  <w:style w:type="character" w:customStyle="1" w:styleId="Heading1">
    <w:name w:val="Heading #1_"/>
    <w:basedOn w:val="a0"/>
    <w:link w:val="Heading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70"/>
      <w:sz w:val="32"/>
      <w:szCs w:val="32"/>
      <w:u w:val="none"/>
    </w:rPr>
  </w:style>
  <w:style w:type="character" w:customStyle="1" w:styleId="Heading2">
    <w:name w:val="Heading #2_"/>
    <w:basedOn w:val="a0"/>
    <w:link w:val="Heading20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spacing w:val="-10"/>
      <w:sz w:val="29"/>
      <w:szCs w:val="29"/>
      <w:u w:val="none"/>
    </w:rPr>
  </w:style>
  <w:style w:type="paragraph" w:customStyle="1" w:styleId="Bodytext2">
    <w:name w:val="Body text (2)"/>
    <w:basedOn w:val="a"/>
    <w:link w:val="Bodytext2Exact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pacing w:val="31"/>
      <w:sz w:val="35"/>
      <w:szCs w:val="35"/>
    </w:rPr>
  </w:style>
  <w:style w:type="paragraph" w:customStyle="1" w:styleId="Picturecaption">
    <w:name w:val="Picture caption"/>
    <w:basedOn w:val="a"/>
    <w:link w:val="PicturecaptionExact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pacing w:val="-5"/>
      <w:sz w:val="27"/>
      <w:szCs w:val="27"/>
    </w:rPr>
  </w:style>
  <w:style w:type="paragraph" w:customStyle="1" w:styleId="1">
    <w:name w:val="Основной текст1"/>
    <w:basedOn w:val="a"/>
    <w:link w:val="Bodytext"/>
    <w:pPr>
      <w:shd w:val="clear" w:color="auto" w:fill="FFFFFF"/>
      <w:spacing w:line="367" w:lineRule="exact"/>
      <w:jc w:val="center"/>
    </w:pPr>
    <w:rPr>
      <w:rFonts w:ascii="Times New Roman" w:eastAsia="Times New Roman" w:hAnsi="Times New Roman" w:cs="Times New Roman"/>
      <w:sz w:val="29"/>
      <w:szCs w:val="29"/>
    </w:rPr>
  </w:style>
  <w:style w:type="paragraph" w:customStyle="1" w:styleId="Heading10">
    <w:name w:val="Heading #1"/>
    <w:basedOn w:val="a"/>
    <w:link w:val="Heading1"/>
    <w:pPr>
      <w:shd w:val="clear" w:color="auto" w:fill="FFFFFF"/>
      <w:spacing w:after="180" w:line="0" w:lineRule="atLeast"/>
      <w:jc w:val="center"/>
      <w:outlineLvl w:val="0"/>
    </w:pPr>
    <w:rPr>
      <w:rFonts w:ascii="Times New Roman" w:eastAsia="Times New Roman" w:hAnsi="Times New Roman" w:cs="Times New Roman"/>
      <w:b/>
      <w:bCs/>
      <w:spacing w:val="70"/>
      <w:sz w:val="32"/>
      <w:szCs w:val="32"/>
    </w:rPr>
  </w:style>
  <w:style w:type="paragraph" w:customStyle="1" w:styleId="Heading20">
    <w:name w:val="Heading #2"/>
    <w:basedOn w:val="a"/>
    <w:link w:val="Heading2"/>
    <w:pPr>
      <w:shd w:val="clear" w:color="auto" w:fill="FFFFFF"/>
      <w:spacing w:before="180" w:after="1260" w:line="0" w:lineRule="atLeast"/>
      <w:jc w:val="both"/>
      <w:outlineLvl w:val="1"/>
    </w:pPr>
    <w:rPr>
      <w:rFonts w:ascii="Microsoft Sans Serif" w:eastAsia="Microsoft Sans Serif" w:hAnsi="Microsoft Sans Serif" w:cs="Microsoft Sans Serif"/>
      <w:spacing w:val="-10"/>
      <w:sz w:val="29"/>
      <w:szCs w:val="29"/>
    </w:rPr>
  </w:style>
  <w:style w:type="paragraph" w:styleId="a4">
    <w:name w:val="No Spacing"/>
    <w:uiPriority w:val="1"/>
    <w:qFormat/>
    <w:rsid w:val="00001D88"/>
    <w:rPr>
      <w:color w:val="00000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Bodytext2Exact">
    <w:name w:val="Body text (2) Exact"/>
    <w:basedOn w:val="a0"/>
    <w:link w:val="Bodytext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31"/>
      <w:sz w:val="35"/>
      <w:szCs w:val="35"/>
      <w:u w:val="none"/>
    </w:rPr>
  </w:style>
  <w:style w:type="character" w:customStyle="1" w:styleId="PicturecaptionExact">
    <w:name w:val="Picture caption Exact"/>
    <w:basedOn w:val="a0"/>
    <w:link w:val="Picturecaption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5"/>
      <w:sz w:val="27"/>
      <w:szCs w:val="27"/>
      <w:u w:val="none"/>
    </w:rPr>
  </w:style>
  <w:style w:type="character" w:customStyle="1" w:styleId="Bodytext">
    <w:name w:val="Body text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9"/>
      <w:szCs w:val="29"/>
      <w:u w:val="none"/>
    </w:rPr>
  </w:style>
  <w:style w:type="character" w:customStyle="1" w:styleId="Heading1">
    <w:name w:val="Heading #1_"/>
    <w:basedOn w:val="a0"/>
    <w:link w:val="Heading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70"/>
      <w:sz w:val="32"/>
      <w:szCs w:val="32"/>
      <w:u w:val="none"/>
    </w:rPr>
  </w:style>
  <w:style w:type="character" w:customStyle="1" w:styleId="Heading2">
    <w:name w:val="Heading #2_"/>
    <w:basedOn w:val="a0"/>
    <w:link w:val="Heading20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spacing w:val="-10"/>
      <w:sz w:val="29"/>
      <w:szCs w:val="29"/>
      <w:u w:val="none"/>
    </w:rPr>
  </w:style>
  <w:style w:type="paragraph" w:customStyle="1" w:styleId="Bodytext2">
    <w:name w:val="Body text (2)"/>
    <w:basedOn w:val="a"/>
    <w:link w:val="Bodytext2Exact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pacing w:val="31"/>
      <w:sz w:val="35"/>
      <w:szCs w:val="35"/>
    </w:rPr>
  </w:style>
  <w:style w:type="paragraph" w:customStyle="1" w:styleId="Picturecaption">
    <w:name w:val="Picture caption"/>
    <w:basedOn w:val="a"/>
    <w:link w:val="PicturecaptionExact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pacing w:val="-5"/>
      <w:sz w:val="27"/>
      <w:szCs w:val="27"/>
    </w:rPr>
  </w:style>
  <w:style w:type="paragraph" w:customStyle="1" w:styleId="1">
    <w:name w:val="Основной текст1"/>
    <w:basedOn w:val="a"/>
    <w:link w:val="Bodytext"/>
    <w:pPr>
      <w:shd w:val="clear" w:color="auto" w:fill="FFFFFF"/>
      <w:spacing w:line="367" w:lineRule="exact"/>
      <w:jc w:val="center"/>
    </w:pPr>
    <w:rPr>
      <w:rFonts w:ascii="Times New Roman" w:eastAsia="Times New Roman" w:hAnsi="Times New Roman" w:cs="Times New Roman"/>
      <w:sz w:val="29"/>
      <w:szCs w:val="29"/>
    </w:rPr>
  </w:style>
  <w:style w:type="paragraph" w:customStyle="1" w:styleId="Heading10">
    <w:name w:val="Heading #1"/>
    <w:basedOn w:val="a"/>
    <w:link w:val="Heading1"/>
    <w:pPr>
      <w:shd w:val="clear" w:color="auto" w:fill="FFFFFF"/>
      <w:spacing w:after="180" w:line="0" w:lineRule="atLeast"/>
      <w:jc w:val="center"/>
      <w:outlineLvl w:val="0"/>
    </w:pPr>
    <w:rPr>
      <w:rFonts w:ascii="Times New Roman" w:eastAsia="Times New Roman" w:hAnsi="Times New Roman" w:cs="Times New Roman"/>
      <w:b/>
      <w:bCs/>
      <w:spacing w:val="70"/>
      <w:sz w:val="32"/>
      <w:szCs w:val="32"/>
    </w:rPr>
  </w:style>
  <w:style w:type="paragraph" w:customStyle="1" w:styleId="Heading20">
    <w:name w:val="Heading #2"/>
    <w:basedOn w:val="a"/>
    <w:link w:val="Heading2"/>
    <w:pPr>
      <w:shd w:val="clear" w:color="auto" w:fill="FFFFFF"/>
      <w:spacing w:before="180" w:after="1260" w:line="0" w:lineRule="atLeast"/>
      <w:jc w:val="both"/>
      <w:outlineLvl w:val="1"/>
    </w:pPr>
    <w:rPr>
      <w:rFonts w:ascii="Microsoft Sans Serif" w:eastAsia="Microsoft Sans Serif" w:hAnsi="Microsoft Sans Serif" w:cs="Microsoft Sans Serif"/>
      <w:spacing w:val="-10"/>
      <w:sz w:val="29"/>
      <w:szCs w:val="29"/>
    </w:rPr>
  </w:style>
  <w:style w:type="paragraph" w:styleId="a4">
    <w:name w:val="No Spacing"/>
    <w:uiPriority w:val="1"/>
    <w:qFormat/>
    <w:rsid w:val="00001D88"/>
    <w:rPr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455</Words>
  <Characters>2597</Characters>
  <Application>Microsoft Office Word</Application>
  <DocSecurity>0</DocSecurity>
  <Lines>21</Lines>
  <Paragraphs>6</Paragraphs>
  <ScaleCrop>false</ScaleCrop>
  <Company/>
  <LinksUpToDate>false</LinksUpToDate>
  <CharactersWithSpaces>3046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2018-10-16T05:25:00Z</dcterms:created>
  <dcterms:modified xsi:type="dcterms:W3CDTF">2018-10-16T05:30:00Z</dcterms:modified>
</cp:coreProperties>
</file>