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40A2" w:rsidRDefault="006240A2" w:rsidP="006240A2">
      <w:pPr>
        <w:pStyle w:val="3"/>
      </w:pPr>
      <w:r>
        <w:t>Администрация муниципального образования «Город Астрахань»</w:t>
      </w:r>
    </w:p>
    <w:p w:rsidR="006240A2" w:rsidRDefault="006240A2" w:rsidP="006240A2">
      <w:pPr>
        <w:pStyle w:val="3"/>
      </w:pPr>
      <w:r>
        <w:t>РАСПОРЯЖЕНИЕ</w:t>
      </w:r>
    </w:p>
    <w:p w:rsidR="006240A2" w:rsidRDefault="006240A2" w:rsidP="006240A2">
      <w:pPr>
        <w:pStyle w:val="3"/>
      </w:pPr>
      <w:r>
        <w:t>16 августа 2018 года № 3720-р</w:t>
      </w:r>
    </w:p>
    <w:p w:rsidR="006240A2" w:rsidRDefault="006240A2" w:rsidP="006240A2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6240A2" w:rsidRDefault="006240A2" w:rsidP="006240A2">
      <w:pPr>
        <w:pStyle w:val="3"/>
      </w:pPr>
      <w:r>
        <w:t xml:space="preserve">параметров разрешенного строительства, реконструкции объекта </w:t>
      </w:r>
    </w:p>
    <w:p w:rsidR="006240A2" w:rsidRDefault="006240A2" w:rsidP="006240A2">
      <w:pPr>
        <w:pStyle w:val="3"/>
      </w:pPr>
      <w:r>
        <w:t>капитального строительства по ул. Космонавта В. Комарова, 67в</w:t>
      </w:r>
    </w:p>
    <w:p w:rsidR="006240A2" w:rsidRDefault="006240A2" w:rsidP="006240A2">
      <w:pPr>
        <w:pStyle w:val="3"/>
      </w:pPr>
      <w:r>
        <w:t>в Ленинском районе г. Астрахани»</w:t>
      </w:r>
    </w:p>
    <w:p w:rsidR="006240A2" w:rsidRDefault="006240A2" w:rsidP="006240A2">
      <w:pPr>
        <w:pStyle w:val="a3"/>
      </w:pPr>
      <w:proofErr w:type="gramStart"/>
      <w:r>
        <w:t>В связи с обращениями ООО МФ «Стрелец 2001» от 26.04.2018 № 33-01-9299 и от 10.05.2018 № 33-01-10240,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№ 70 «Об утверждении Положения об общественных 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6240A2" w:rsidRDefault="006240A2" w:rsidP="006240A2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Космонавта В. Комарова, 67в в Ленинском районе г. Астрахани в отношении земельного участка площадью 807 кв. м (кадастровый номер 30:12:020949:238): сооружение - 75% от площади земельного участка; зеленые насаждения - 5% от площади земельного участка;</w:t>
      </w:r>
      <w:proofErr w:type="gramEnd"/>
      <w:r>
        <w:t xml:space="preserve"> аллеи, дороги и площадки - 20% от площади земельного участка.</w:t>
      </w:r>
    </w:p>
    <w:p w:rsidR="006240A2" w:rsidRDefault="006240A2" w:rsidP="006240A2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6240A2" w:rsidRDefault="006240A2" w:rsidP="006240A2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40A2" w:rsidRDefault="006240A2" w:rsidP="006240A2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6240A2" w:rsidRDefault="006240A2" w:rsidP="006240A2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240A2" w:rsidRDefault="006240A2" w:rsidP="006240A2">
      <w:pPr>
        <w:pStyle w:val="a3"/>
        <w:jc w:val="right"/>
      </w:pPr>
      <w:r>
        <w:rPr>
          <w:b/>
          <w:bCs/>
        </w:rPr>
        <w:t xml:space="preserve">Глава администрации О.А. ПОЛУМОРДВИНОВ 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4AD"/>
    <w:rsid w:val="006240A2"/>
    <w:rsid w:val="00984FF0"/>
    <w:rsid w:val="00A6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40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40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40A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40A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327</Words>
  <Characters>1870</Characters>
  <Application>Microsoft Office Word</Application>
  <DocSecurity>0</DocSecurity>
  <Lines>15</Lines>
  <Paragraphs>4</Paragraphs>
  <ScaleCrop>false</ScaleCrop>
  <Company/>
  <LinksUpToDate>false</LinksUpToDate>
  <CharactersWithSpaces>2193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2018-08-23T06:47:00Z</dcterms:created>
  <dcterms:modified xsi:type="dcterms:W3CDTF">2018-08-23T06:47:00Z</dcterms:modified>
</cp:coreProperties>
</file>