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AE" w:rsidRDefault="00F14EAE" w:rsidP="00F14EAE">
      <w:pPr>
        <w:pStyle w:val="3"/>
      </w:pPr>
      <w:r>
        <w:t>Администрация муниципального образования «Город Астрахань»</w:t>
      </w:r>
    </w:p>
    <w:p w:rsidR="00F14EAE" w:rsidRDefault="00F14EAE" w:rsidP="00F14EAE">
      <w:pPr>
        <w:pStyle w:val="3"/>
      </w:pPr>
      <w:r>
        <w:t xml:space="preserve">РАСПОРЯЖЕНИЕ </w:t>
      </w:r>
    </w:p>
    <w:p w:rsidR="00F14EAE" w:rsidRDefault="00F14EAE" w:rsidP="00F14EAE">
      <w:pPr>
        <w:pStyle w:val="3"/>
      </w:pPr>
      <w:r>
        <w:t>16 февраля 2018 года № 796-р</w:t>
      </w:r>
    </w:p>
    <w:p w:rsidR="00F14EAE" w:rsidRDefault="00AD1E4E" w:rsidP="00F14EAE">
      <w:pPr>
        <w:pStyle w:val="3"/>
      </w:pPr>
      <w:r>
        <w:t>«Об изъятии для муниципаль</w:t>
      </w:r>
      <w:r w:rsidR="00F14EAE">
        <w:t xml:space="preserve">ных нужд </w:t>
      </w:r>
      <w:proofErr w:type="gramStart"/>
      <w:r w:rsidR="00F14EAE">
        <w:t>муниципального</w:t>
      </w:r>
      <w:proofErr w:type="gramEnd"/>
    </w:p>
    <w:p w:rsidR="00F14EAE" w:rsidRDefault="00AD1E4E" w:rsidP="00F14EAE">
      <w:pPr>
        <w:pStyle w:val="3"/>
      </w:pPr>
      <w:r>
        <w:t xml:space="preserve"> об</w:t>
      </w:r>
      <w:r w:rsidR="00F14EAE">
        <w:t>разования «Город Астрахань» доли земельного участка и доли</w:t>
      </w:r>
    </w:p>
    <w:p w:rsidR="00F14EAE" w:rsidRDefault="00F14EAE" w:rsidP="00F14EAE">
      <w:pPr>
        <w:pStyle w:val="3"/>
      </w:pPr>
      <w:r>
        <w:t xml:space="preserve"> жилого помещения (квартиры № 10) </w:t>
      </w:r>
      <w:r w:rsidR="00AD1E4E">
        <w:t>многоквар</w:t>
      </w:r>
      <w:r>
        <w:t xml:space="preserve">тирного дома </w:t>
      </w:r>
    </w:p>
    <w:p w:rsidR="00F14EAE" w:rsidRDefault="00F14EAE" w:rsidP="00F14EAE">
      <w:pPr>
        <w:pStyle w:val="3"/>
      </w:pPr>
      <w:r>
        <w:t>(литера «</w:t>
      </w:r>
      <w:r w:rsidR="00AD1E4E">
        <w:t>А») по ул. М. Горького, 30 в Ки</w:t>
      </w:r>
      <w:r>
        <w:t>ровском районе»</w:t>
      </w:r>
    </w:p>
    <w:p w:rsidR="00F14EAE" w:rsidRDefault="00F14EAE" w:rsidP="00F14EAE">
      <w:pPr>
        <w:pStyle w:val="a3"/>
        <w:rPr>
          <w:spacing w:val="9"/>
        </w:rPr>
      </w:pPr>
      <w:proofErr w:type="gramStart"/>
      <w:r>
        <w:rPr>
          <w:spacing w:val="-2"/>
        </w:rPr>
        <w:t>В соответствии с ч. 10 ст. 32 Жили</w:t>
      </w:r>
      <w:r w:rsidR="00AD1E4E">
        <w:rPr>
          <w:spacing w:val="-2"/>
        </w:rPr>
        <w:t>щного кодекса Российской Федера</w:t>
      </w:r>
      <w:r>
        <w:rPr>
          <w:spacing w:val="-2"/>
        </w:rPr>
        <w:t>ции, ст. ст. 11,</w:t>
      </w:r>
      <w:r>
        <w:rPr>
          <w:spacing w:val="9"/>
        </w:rPr>
        <w:t xml:space="preserve"> 49, 56.2, 56.3, 56.6, 56.7 Земельного кодекса Российской Феде­рации, заклю</w:t>
      </w:r>
      <w:r>
        <w:rPr>
          <w:spacing w:val="5"/>
        </w:rPr>
        <w:t xml:space="preserve">чением о признании жилого помещения квартиры № 10 литера «А» по ул. М. </w:t>
      </w:r>
      <w:r>
        <w:rPr>
          <w:spacing w:val="9"/>
        </w:rPr>
        <w:t xml:space="preserve">Горького, 30 в Кировском районе г. Астрахани непригодным для проживания от 12.09.2014 </w:t>
      </w:r>
      <w:r>
        <w:rPr>
          <w:spacing w:val="5"/>
        </w:rPr>
        <w:t xml:space="preserve">№ 12, распоряжением администрации города Астрахани от 24.10.2014 № 1179-р </w:t>
      </w:r>
      <w:r>
        <w:rPr>
          <w:spacing w:val="9"/>
        </w:rPr>
        <w:t>«О дальнейшем использован</w:t>
      </w:r>
      <w:r w:rsidR="00AD1E4E">
        <w:rPr>
          <w:spacing w:val="9"/>
        </w:rPr>
        <w:t>ии жилого</w:t>
      </w:r>
      <w:proofErr w:type="gramEnd"/>
      <w:r w:rsidR="00AD1E4E">
        <w:rPr>
          <w:spacing w:val="9"/>
        </w:rPr>
        <w:t xml:space="preserve"> по</w:t>
      </w:r>
      <w:r>
        <w:rPr>
          <w:spacing w:val="9"/>
        </w:rPr>
        <w:t>мещения (квартиры № 10) литера «А» ул. М</w:t>
      </w:r>
      <w:r w:rsidR="00AD1E4E">
        <w:rPr>
          <w:spacing w:val="9"/>
        </w:rPr>
        <w:t>. Горького, 30 в Кировском райо</w:t>
      </w:r>
      <w:r>
        <w:rPr>
          <w:spacing w:val="9"/>
        </w:rPr>
        <w:t xml:space="preserve">не», с изменениями и дополнениями, внесенными распоряжением </w:t>
      </w:r>
      <w:proofErr w:type="gramStart"/>
      <w:r>
        <w:rPr>
          <w:spacing w:val="9"/>
        </w:rPr>
        <w:t>админи­страции</w:t>
      </w:r>
      <w:proofErr w:type="gramEnd"/>
      <w:r>
        <w:rPr>
          <w:spacing w:val="9"/>
        </w:rPr>
        <w:t xml:space="preserve"> муниципального образования «Город Астрахань» от 17.08.2017 № 950-р, во исполнение решения Кировского районного суда г. Астрахани от 10.07.2017:</w:t>
      </w:r>
    </w:p>
    <w:p w:rsidR="00F14EAE" w:rsidRDefault="00F14EAE" w:rsidP="00F14EAE">
      <w:pPr>
        <w:pStyle w:val="a3"/>
      </w:pPr>
      <w:r>
        <w:t xml:space="preserve">1. </w:t>
      </w:r>
      <w:proofErr w:type="gramStart"/>
      <w:r>
        <w:t xml:space="preserve">Изъять для муниципальных нужд муниципального образования «Город Астрахань» долю земельного участка (кадастровый номер 30:12:010140:11), пропорциональную площади жилого помещения (квартиры № 10) из расчета общей площади земельного участка 721 кв. м, и 2/3 доли жилого помещения (квартиры № 10) в </w:t>
      </w:r>
      <w:r>
        <w:rPr>
          <w:spacing w:val="7"/>
        </w:rPr>
        <w:t xml:space="preserve">многоквартирном доме (литера «А»), расположенные по адресу: г. Астрахань, ул. М. Горького, 30 в </w:t>
      </w:r>
      <w:r w:rsidR="00AD1E4E">
        <w:rPr>
          <w:spacing w:val="7"/>
        </w:rPr>
        <w:t>Кировском районе (далее - недви</w:t>
      </w:r>
      <w:r>
        <w:rPr>
          <w:spacing w:val="7"/>
        </w:rPr>
        <w:t>жимое имущество).</w:t>
      </w:r>
      <w:proofErr w:type="gramEnd"/>
    </w:p>
    <w:p w:rsidR="00F14EAE" w:rsidRDefault="00F14EAE" w:rsidP="00F14EAE">
      <w:pPr>
        <w:pStyle w:val="a3"/>
      </w:pPr>
      <w: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F14EAE" w:rsidRDefault="00F14EAE" w:rsidP="00F14EAE">
      <w:pPr>
        <w:pStyle w:val="a3"/>
      </w:pPr>
      <w:r>
        <w:t>2.1. Управлению муниципального</w:t>
      </w:r>
      <w:r w:rsidR="00AD1E4E">
        <w:t xml:space="preserve"> имущества администрации муници</w:t>
      </w:r>
      <w:r>
        <w:t>пального образования «Город Астрахань»:</w:t>
      </w:r>
    </w:p>
    <w:p w:rsidR="00F14EAE" w:rsidRDefault="00F14EAE" w:rsidP="00F14EAE">
      <w:pPr>
        <w:pStyle w:val="a3"/>
      </w:pPr>
      <w:r>
        <w:t>2.1.1. Направить правообладателям недвижимого иму</w:t>
      </w:r>
      <w:r w:rsidR="00AD1E4E">
        <w:t>щества копию на</w:t>
      </w:r>
      <w:r>
        <w:t>стоящего распоряжения администрации муниципального образования «Го­род Астрахань» письмом с уведомлением о вручении.</w:t>
      </w:r>
    </w:p>
    <w:p w:rsidR="00F14EAE" w:rsidRDefault="00F14EAE" w:rsidP="00F14EAE">
      <w:pPr>
        <w:pStyle w:val="a3"/>
      </w:pPr>
      <w:r>
        <w:t xml:space="preserve">2.1.2. Направить копию настоящего </w:t>
      </w:r>
      <w:r w:rsidR="00AD1E4E">
        <w:t>распоряжения администрации муни</w:t>
      </w:r>
      <w:r>
        <w:t xml:space="preserve">ципального образования «Город Астрахань» в управление Федеральной службы государственной регистрации, </w:t>
      </w:r>
      <w:r w:rsidR="00AD1E4E">
        <w:t>кадастра и картографии по Астра</w:t>
      </w:r>
      <w:r>
        <w:t>ханской области.</w:t>
      </w:r>
    </w:p>
    <w:p w:rsidR="00F14EAE" w:rsidRDefault="00F14EAE" w:rsidP="00F14EAE">
      <w:pPr>
        <w:pStyle w:val="a3"/>
      </w:pPr>
      <w:r>
        <w:t>2.2. Управлению информационно</w:t>
      </w:r>
      <w:r w:rsidR="00AD1E4E">
        <w:t>й политики администрации муници</w:t>
      </w:r>
      <w:r>
        <w:t>пального образования «Город Астрахань»:</w:t>
      </w:r>
    </w:p>
    <w:p w:rsidR="00F14EAE" w:rsidRDefault="00F14EAE" w:rsidP="00F14EAE">
      <w:pPr>
        <w:pStyle w:val="a3"/>
      </w:pPr>
      <w:r>
        <w:t xml:space="preserve">2.2.1.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</w:t>
      </w:r>
      <w:r w:rsidR="00AD1E4E">
        <w:t>паль</w:t>
      </w:r>
      <w:r>
        <w:t>ного образования «Город Астрахань» на официальном сайте администрации муниципального образования «Город Астрахань».</w:t>
      </w:r>
    </w:p>
    <w:p w:rsidR="00F14EAE" w:rsidRDefault="00F14EAE" w:rsidP="00F14EAE">
      <w:pPr>
        <w:pStyle w:val="a3"/>
      </w:pPr>
      <w:r>
        <w:t>2.2.2. Опубликовать настоящее ра</w:t>
      </w:r>
      <w:r w:rsidR="00AD1E4E">
        <w:t>споряжение администрации муници</w:t>
      </w:r>
      <w:r>
        <w:t>пального образования «Город Астрахань» в средствах массовой информации.</w:t>
      </w:r>
    </w:p>
    <w:p w:rsidR="00F14EAE" w:rsidRDefault="00F14EAE" w:rsidP="00F14EAE">
      <w:pPr>
        <w:pStyle w:val="a3"/>
      </w:pPr>
      <w:r>
        <w:t>3. Управлению муниципального</w:t>
      </w:r>
      <w:r w:rsidR="00AD1E4E">
        <w:t xml:space="preserve"> имущества администрации муници</w:t>
      </w:r>
      <w:r>
        <w:t>пального образования «Город Астрахань»:</w:t>
      </w:r>
    </w:p>
    <w:p w:rsidR="00F14EAE" w:rsidRDefault="00F14EAE" w:rsidP="00F14EAE">
      <w:pPr>
        <w:pStyle w:val="a3"/>
      </w:pPr>
      <w: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F14EAE" w:rsidRDefault="00F14EAE" w:rsidP="00F14EAE">
      <w:pPr>
        <w:pStyle w:val="a3"/>
      </w:pPr>
      <w:r>
        <w:rPr>
          <w:spacing w:val="2"/>
        </w:rPr>
        <w:t>3.2. После принятия настоящего ра</w:t>
      </w:r>
      <w:r w:rsidR="00AD1E4E">
        <w:rPr>
          <w:spacing w:val="2"/>
        </w:rPr>
        <w:t>споряжения администрации муници</w:t>
      </w:r>
      <w:r>
        <w:rPr>
          <w:spacing w:val="2"/>
        </w:rPr>
        <w:t>пального образования «Город Астрахань» и выполнения подпункта 3.1 настоящего распоряжения администрации муниципального образования «Го­род Астрахань», направить правообладателям недвижимого имущества проект соглашения об изъятии недвижимого имущества (далее - соглашение) письмом с уведомлением о вручении.</w:t>
      </w:r>
    </w:p>
    <w:p w:rsidR="00F14EAE" w:rsidRDefault="00F14EAE" w:rsidP="00F14EAE">
      <w:pPr>
        <w:pStyle w:val="a3"/>
      </w:pPr>
      <w:r>
        <w:t>3.3. Заключить соглашение с право</w:t>
      </w:r>
      <w:r w:rsidR="00AD1E4E">
        <w:t>обладателями изымаемого недвижи</w:t>
      </w:r>
      <w:r>
        <w:t>мого имущества в случае достижения согласия с условиями соглашения и предложениями о размере возмещения.</w:t>
      </w:r>
    </w:p>
    <w:p w:rsidR="00F14EAE" w:rsidRDefault="00F14EAE" w:rsidP="00F14EAE">
      <w:pPr>
        <w:pStyle w:val="a3"/>
      </w:pPr>
      <w:r>
        <w:t>3.4. В случае если по истечении девя</w:t>
      </w:r>
      <w:r w:rsidR="00AD1E4E">
        <w:t>носта дней со дня получения пра</w:t>
      </w:r>
      <w:r>
        <w:t>вообладателями изымаемого недвижимого имущества проекта соглашения не представлено подписанное соглашение, обратиться в суд с иском</w:t>
      </w:r>
      <w:r w:rsidR="00AD1E4E">
        <w:t xml:space="preserve"> о прину</w:t>
      </w:r>
      <w:r>
        <w:t>дительном изъятии недвижимого имущества в соответствии с действующим законодательством РФ.</w:t>
      </w:r>
    </w:p>
    <w:p w:rsidR="00F14EAE" w:rsidRDefault="00F14EAE" w:rsidP="00F14EAE">
      <w:pPr>
        <w:pStyle w:val="a3"/>
      </w:pPr>
      <w:r>
        <w:t>4. Правообладателям изымаемого недвижимого имущества обеспечить доступ к земельному участку и расположенным на нем объектам недвижимо­го имущества в целях определения их рыночной стоимости.</w:t>
      </w:r>
    </w:p>
    <w:p w:rsidR="00F14EAE" w:rsidRDefault="00F14EAE" w:rsidP="00F14EAE">
      <w:pPr>
        <w:pStyle w:val="a3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</w:t>
      </w:r>
      <w:r w:rsidR="00AD1E4E">
        <w:t>администрации муниципального об</w:t>
      </w:r>
      <w:bookmarkStart w:id="0" w:name="_GoBack"/>
      <w:bookmarkEnd w:id="0"/>
      <w:r>
        <w:t>разования «Город Астрахань».</w:t>
      </w:r>
    </w:p>
    <w:p w:rsidR="00F14EAE" w:rsidRDefault="00F14EAE" w:rsidP="00F14EAE">
      <w:pPr>
        <w:pStyle w:val="a3"/>
      </w:pPr>
      <w: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F14EAE" w:rsidRDefault="00F14EAE" w:rsidP="00F14EAE">
      <w:pPr>
        <w:pStyle w:val="a3"/>
        <w:jc w:val="right"/>
      </w:pPr>
      <w:r>
        <w:rPr>
          <w:b/>
          <w:bCs/>
        </w:rPr>
        <w:t>И.о. главы администрации С.Б. АГАБЕКОВ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A5"/>
    <w:rsid w:val="00984FF0"/>
    <w:rsid w:val="00AD1E4E"/>
    <w:rsid w:val="00E872A5"/>
    <w:rsid w:val="00F1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14EA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14EA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14EA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14EA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2018-02-21T10:59:00Z</dcterms:created>
  <dcterms:modified xsi:type="dcterms:W3CDTF">2018-02-21T11:21:00Z</dcterms:modified>
</cp:coreProperties>
</file>