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45F5" w:rsidRDefault="004C45F5" w:rsidP="004C45F5">
      <w:pPr>
        <w:pStyle w:val="3"/>
      </w:pPr>
      <w:r>
        <w:t>Администрация муниципального образования «Город Астрахань»</w:t>
      </w:r>
    </w:p>
    <w:p w:rsidR="004C45F5" w:rsidRDefault="004C45F5" w:rsidP="004C45F5">
      <w:pPr>
        <w:pStyle w:val="3"/>
      </w:pPr>
      <w:r>
        <w:t>РАСПОРЯЖЕНИЕ</w:t>
      </w:r>
    </w:p>
    <w:p w:rsidR="004C45F5" w:rsidRDefault="004C45F5" w:rsidP="004C45F5">
      <w:pPr>
        <w:pStyle w:val="3"/>
      </w:pPr>
      <w:r>
        <w:t>16 мая 2018 года № 2234-р</w:t>
      </w:r>
    </w:p>
    <w:p w:rsidR="004C45F5" w:rsidRDefault="004C45F5" w:rsidP="004C45F5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  <w:r>
        <w:t xml:space="preserve"> </w:t>
      </w:r>
    </w:p>
    <w:p w:rsidR="004C45F5" w:rsidRDefault="004C45F5" w:rsidP="004C45F5">
      <w:pPr>
        <w:pStyle w:val="3"/>
      </w:pPr>
      <w:r>
        <w:t>параметров разрешенного строительства, реконструкции объекта</w:t>
      </w:r>
    </w:p>
    <w:p w:rsidR="004C45F5" w:rsidRDefault="004C45F5" w:rsidP="004C45F5">
      <w:pPr>
        <w:pStyle w:val="3"/>
      </w:pPr>
      <w:r>
        <w:t>капитального строительства в с/т «</w:t>
      </w:r>
      <w:proofErr w:type="spellStart"/>
      <w:r>
        <w:t>Ивушка</w:t>
      </w:r>
      <w:proofErr w:type="spellEnd"/>
      <w:r>
        <w:t xml:space="preserve">», расположенном </w:t>
      </w:r>
    </w:p>
    <w:p w:rsidR="004C45F5" w:rsidRDefault="004C45F5" w:rsidP="004C45F5">
      <w:pPr>
        <w:pStyle w:val="3"/>
      </w:pPr>
      <w:r>
        <w:t xml:space="preserve">в п. </w:t>
      </w:r>
      <w:proofErr w:type="spellStart"/>
      <w:r>
        <w:t>Янго</w:t>
      </w:r>
      <w:proofErr w:type="spellEnd"/>
      <w:r>
        <w:t>-Аул, участок № 146 в Ленинском районе г. Астрахани»</w:t>
      </w:r>
    </w:p>
    <w:p w:rsidR="004C45F5" w:rsidRDefault="004C45F5" w:rsidP="004C45F5">
      <w:pPr>
        <w:pStyle w:val="a3"/>
        <w:rPr>
          <w:spacing w:val="0"/>
        </w:rPr>
      </w:pPr>
      <w:proofErr w:type="gramStart"/>
      <w:r>
        <w:rPr>
          <w:spacing w:val="0"/>
        </w:rPr>
        <w:t>В связи с обращением Шуваловой Д.Р. от 16.01.2018 № 05-04-01-207,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16.03.2018 № 55-р-мо «О проведении публичных слушаний по вопросу предоставления разрешения на отклонение от предельных</w:t>
      </w:r>
      <w:proofErr w:type="gramEnd"/>
      <w:r>
        <w:rPr>
          <w:spacing w:val="0"/>
        </w:rPr>
        <w:t xml:space="preserve"> </w:t>
      </w:r>
      <w:proofErr w:type="gramStart"/>
      <w:r>
        <w:rPr>
          <w:spacing w:val="0"/>
        </w:rPr>
        <w:t>параметров разрешенного строительства, реконструкции объекта капитального строительства в с/т «</w:t>
      </w:r>
      <w:proofErr w:type="spellStart"/>
      <w:r>
        <w:rPr>
          <w:spacing w:val="0"/>
        </w:rPr>
        <w:t>Ивушка</w:t>
      </w:r>
      <w:proofErr w:type="spellEnd"/>
      <w:r>
        <w:rPr>
          <w:spacing w:val="0"/>
        </w:rPr>
        <w:t xml:space="preserve">», расположенном в п. </w:t>
      </w:r>
      <w:proofErr w:type="spellStart"/>
      <w:r>
        <w:rPr>
          <w:spacing w:val="0"/>
        </w:rPr>
        <w:t>Янго</w:t>
      </w:r>
      <w:proofErr w:type="spellEnd"/>
      <w:r>
        <w:rPr>
          <w:spacing w:val="0"/>
        </w:rPr>
        <w:t>-Аул, участок № 146 в Ленинском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в с/т «</w:t>
      </w:r>
      <w:proofErr w:type="spellStart"/>
      <w:r>
        <w:rPr>
          <w:spacing w:val="0"/>
        </w:rPr>
        <w:t>Ивушка</w:t>
      </w:r>
      <w:proofErr w:type="spellEnd"/>
      <w:r>
        <w:rPr>
          <w:spacing w:val="0"/>
        </w:rPr>
        <w:t xml:space="preserve">», расположенном в п. </w:t>
      </w:r>
      <w:proofErr w:type="spellStart"/>
      <w:r>
        <w:rPr>
          <w:spacing w:val="0"/>
        </w:rPr>
        <w:t>Янго</w:t>
      </w:r>
      <w:proofErr w:type="spellEnd"/>
      <w:r>
        <w:rPr>
          <w:spacing w:val="0"/>
        </w:rPr>
        <w:t>-Аул в Ленинском районе г. Астрахани, в отношении земельного участка № 146</w:t>
      </w:r>
      <w:proofErr w:type="gramEnd"/>
      <w:r>
        <w:rPr>
          <w:spacing w:val="0"/>
        </w:rPr>
        <w:t xml:space="preserve"> (кадастровый номер 30:12:020023:134), площадь которого 590 кв. м, что меньше установленной </w:t>
      </w:r>
      <w:proofErr w:type="gramStart"/>
      <w:r>
        <w:rPr>
          <w:spacing w:val="0"/>
        </w:rPr>
        <w:t>градострои­тельным</w:t>
      </w:r>
      <w:proofErr w:type="gramEnd"/>
      <w:r>
        <w:rPr>
          <w:spacing w:val="0"/>
        </w:rPr>
        <w:t xml:space="preserve"> регламентом минимальной площади участка для индивидуального жилищного строительства - 600 кв. м, опубликованным в бюллетене «Астраханский вестник» от 12.04.2018 № 14, протоколом заседания комиссии по землепользованию и застройке муниципального образования «Город Астрахань» от 13.04.2018:</w:t>
      </w:r>
    </w:p>
    <w:p w:rsidR="004C45F5" w:rsidRDefault="004C45F5" w:rsidP="004C45F5">
      <w:pPr>
        <w:pStyle w:val="a3"/>
        <w:rPr>
          <w:spacing w:val="5"/>
        </w:rPr>
      </w:pPr>
      <w:r>
        <w:rPr>
          <w:spacing w:val="5"/>
        </w:rPr>
        <w:t>1. Предоставить разрешение на отклонение от предельных параметров разрешенного строительства, реконструкции объекта капитального строительства в с/т «</w:t>
      </w:r>
      <w:proofErr w:type="spellStart"/>
      <w:r>
        <w:rPr>
          <w:spacing w:val="5"/>
        </w:rPr>
        <w:t>Ивушка</w:t>
      </w:r>
      <w:proofErr w:type="spellEnd"/>
      <w:r>
        <w:rPr>
          <w:spacing w:val="5"/>
        </w:rPr>
        <w:t xml:space="preserve">», расположенном в п. </w:t>
      </w:r>
      <w:proofErr w:type="spellStart"/>
      <w:r>
        <w:rPr>
          <w:spacing w:val="5"/>
        </w:rPr>
        <w:t>Янго</w:t>
      </w:r>
      <w:proofErr w:type="spellEnd"/>
      <w:r>
        <w:rPr>
          <w:spacing w:val="5"/>
        </w:rPr>
        <w:t xml:space="preserve">-Аул в Ленинском районе г. Астрахани, в отношении земельного участка № 146 (кадастровый номер 30:12:020023:134), площадь которого 590 кв. м, что меньше установленной градостроительным регламентом минимальной площади участка для индивидуального жилищного </w:t>
      </w:r>
      <w:proofErr w:type="gramStart"/>
      <w:r>
        <w:rPr>
          <w:spacing w:val="5"/>
        </w:rPr>
        <w:t>строи­тельства</w:t>
      </w:r>
      <w:proofErr w:type="gramEnd"/>
      <w:r>
        <w:rPr>
          <w:spacing w:val="5"/>
        </w:rPr>
        <w:t xml:space="preserve"> - 600 кв. м. </w:t>
      </w:r>
    </w:p>
    <w:p w:rsidR="004C45F5" w:rsidRDefault="004C45F5" w:rsidP="004C45F5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4C45F5" w:rsidRDefault="004C45F5" w:rsidP="004C45F5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C45F5" w:rsidRDefault="004C45F5" w:rsidP="004C45F5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C45F5" w:rsidRDefault="004C45F5" w:rsidP="004C45F5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4C45F5" w:rsidRDefault="004C45F5" w:rsidP="004C45F5">
      <w:pPr>
        <w:pStyle w:val="a3"/>
        <w:jc w:val="right"/>
      </w:pPr>
      <w:r>
        <w:rPr>
          <w:b/>
          <w:bCs/>
        </w:rPr>
        <w:t>И.о. главы администрации С.Б. АГАБЕКОВ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51ED"/>
    <w:rsid w:val="000751ED"/>
    <w:rsid w:val="004C45F5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C45F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C45F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C45F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C45F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432</Words>
  <Characters>2463</Characters>
  <Application>Microsoft Office Word</Application>
  <DocSecurity>0</DocSecurity>
  <Lines>20</Lines>
  <Paragraphs>5</Paragraphs>
  <ScaleCrop>false</ScaleCrop>
  <Company/>
  <LinksUpToDate>false</LinksUpToDate>
  <CharactersWithSpaces>2890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2018-05-24T07:50:00Z</dcterms:created>
  <dcterms:modified xsi:type="dcterms:W3CDTF">2018-05-24T07:50:00Z</dcterms:modified>
</cp:coreProperties>
</file>