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774C" w:rsidRDefault="00CB774C" w:rsidP="00CB774C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CB774C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6E2C04" w:rsidRPr="00CB774C">
        <w:rPr>
          <w:rFonts w:asciiTheme="majorHAnsi" w:hAnsiTheme="majorHAnsi"/>
          <w:b/>
          <w:sz w:val="20"/>
          <w:szCs w:val="20"/>
        </w:rPr>
        <w:t>«Г</w:t>
      </w:r>
      <w:r w:rsidRPr="00CB774C">
        <w:rPr>
          <w:rFonts w:asciiTheme="majorHAnsi" w:hAnsiTheme="majorHAnsi"/>
          <w:b/>
          <w:sz w:val="20"/>
          <w:szCs w:val="20"/>
        </w:rPr>
        <w:t>ород</w:t>
      </w:r>
      <w:r w:rsidR="006E2C04" w:rsidRPr="00CB774C">
        <w:rPr>
          <w:rFonts w:asciiTheme="majorHAnsi" w:hAnsiTheme="majorHAnsi"/>
          <w:b/>
          <w:sz w:val="20"/>
          <w:szCs w:val="20"/>
        </w:rPr>
        <w:t xml:space="preserve"> А</w:t>
      </w:r>
      <w:r w:rsidRPr="00CB774C">
        <w:rPr>
          <w:rFonts w:asciiTheme="majorHAnsi" w:hAnsiTheme="majorHAnsi"/>
          <w:b/>
          <w:sz w:val="20"/>
          <w:szCs w:val="20"/>
        </w:rPr>
        <w:t>страхань</w:t>
      </w:r>
      <w:r w:rsidR="006E2C04" w:rsidRPr="00CB774C">
        <w:rPr>
          <w:rFonts w:asciiTheme="majorHAnsi" w:hAnsiTheme="majorHAnsi"/>
          <w:b/>
          <w:sz w:val="20"/>
          <w:szCs w:val="20"/>
        </w:rPr>
        <w:t xml:space="preserve">» </w:t>
      </w:r>
    </w:p>
    <w:p w:rsidR="00CB774C" w:rsidRDefault="006E2C04" w:rsidP="00CB774C">
      <w:pPr>
        <w:pStyle w:val="a4"/>
        <w:jc w:val="center"/>
        <w:rPr>
          <w:rStyle w:val="Bodytext2165ptSpacing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CB774C">
        <w:rPr>
          <w:rStyle w:val="Bodytext2165pt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РАСПОРЯЖЕНИЕ </w:t>
      </w:r>
      <w:bookmarkStart w:id="0" w:name="_GoBack"/>
      <w:bookmarkEnd w:id="0"/>
    </w:p>
    <w:p w:rsidR="002502F0" w:rsidRPr="00CB774C" w:rsidRDefault="006E2C04" w:rsidP="00CB774C">
      <w:pPr>
        <w:pStyle w:val="a4"/>
        <w:jc w:val="center"/>
        <w:rPr>
          <w:rStyle w:val="Bodytext2Corbel15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CB774C">
        <w:rPr>
          <w:rStyle w:val="Bodytext2Arial135ptSpacing0pt"/>
          <w:rFonts w:asciiTheme="majorHAnsi" w:eastAsia="Courier New" w:hAnsiTheme="majorHAnsi" w:cs="Courier New"/>
          <w:bCs w:val="0"/>
          <w:sz w:val="20"/>
          <w:szCs w:val="20"/>
        </w:rPr>
        <w:t>16</w:t>
      </w:r>
      <w:r w:rsidRPr="00CB774C">
        <w:rPr>
          <w:rStyle w:val="Bodytext2Corbel15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октября </w:t>
      </w:r>
      <w:r w:rsidRPr="00CB774C">
        <w:rPr>
          <w:rStyle w:val="Bodytext2Arial135ptSpacing0pt"/>
          <w:rFonts w:asciiTheme="majorHAnsi" w:eastAsia="Courier New" w:hAnsiTheme="majorHAnsi" w:cs="Courier New"/>
          <w:bCs w:val="0"/>
          <w:sz w:val="20"/>
          <w:szCs w:val="20"/>
        </w:rPr>
        <w:t>2018</w:t>
      </w:r>
      <w:r w:rsidR="00CB774C" w:rsidRPr="00CB774C">
        <w:rPr>
          <w:rStyle w:val="Bodytext2Corbel15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года</w:t>
      </w:r>
      <w:r w:rsidR="00CB774C">
        <w:rPr>
          <w:rStyle w:val="Bodytext2Corbel15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№4558-р</w:t>
      </w:r>
    </w:p>
    <w:p w:rsidR="002502F0" w:rsidRPr="00CB774C" w:rsidRDefault="00CB774C" w:rsidP="00CB774C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6E2C04" w:rsidRPr="00CB774C">
        <w:rPr>
          <w:rFonts w:asciiTheme="majorHAnsi" w:hAnsiTheme="majorHAnsi"/>
          <w:b/>
          <w:sz w:val="20"/>
          <w:szCs w:val="20"/>
        </w:rPr>
        <w:t>О приват</w:t>
      </w:r>
      <w:r>
        <w:rPr>
          <w:rFonts w:asciiTheme="majorHAnsi" w:hAnsiTheme="majorHAnsi"/>
          <w:b/>
          <w:sz w:val="20"/>
          <w:szCs w:val="20"/>
        </w:rPr>
        <w:t>изации муниципального имущества-</w:t>
      </w:r>
      <w:r w:rsidR="006E2C04" w:rsidRPr="00CB774C">
        <w:rPr>
          <w:rFonts w:asciiTheme="majorHAnsi" w:hAnsiTheme="majorHAnsi"/>
          <w:b/>
          <w:sz w:val="20"/>
          <w:szCs w:val="20"/>
        </w:rPr>
        <w:t>нежилого помещения, расположенного по адресу: г.</w:t>
      </w:r>
    </w:p>
    <w:p w:rsidR="002502F0" w:rsidRPr="00CB774C" w:rsidRDefault="006E2C04" w:rsidP="00CB774C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CB774C">
        <w:rPr>
          <w:rFonts w:asciiTheme="majorHAnsi" w:hAnsiTheme="majorHAnsi"/>
          <w:b/>
          <w:sz w:val="20"/>
          <w:szCs w:val="20"/>
        </w:rPr>
        <w:t>Астрахань, ул. Ташкентская/Наб. 1 Мая, 7/10 пом.001</w:t>
      </w:r>
      <w:r w:rsidR="00CB774C">
        <w:rPr>
          <w:rFonts w:asciiTheme="majorHAnsi" w:hAnsiTheme="majorHAnsi"/>
          <w:b/>
          <w:sz w:val="20"/>
          <w:szCs w:val="20"/>
        </w:rPr>
        <w:t>»</w:t>
      </w:r>
    </w:p>
    <w:p w:rsidR="002502F0" w:rsidRPr="00CB774C" w:rsidRDefault="006E2C04" w:rsidP="00CB774C">
      <w:pPr>
        <w:pStyle w:val="1"/>
        <w:shd w:val="clear" w:color="auto" w:fill="auto"/>
        <w:spacing w:before="0" w:line="240" w:lineRule="auto"/>
        <w:ind w:firstLine="560"/>
        <w:contextualSpacing/>
        <w:jc w:val="both"/>
        <w:rPr>
          <w:rFonts w:ascii="Arial" w:hAnsi="Arial" w:cs="Arial"/>
          <w:sz w:val="18"/>
          <w:szCs w:val="18"/>
        </w:rPr>
      </w:pPr>
      <w:r w:rsidRPr="00CB774C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</w:t>
      </w:r>
      <w:r w:rsidRPr="00CB774C">
        <w:rPr>
          <w:rFonts w:ascii="Arial" w:hAnsi="Arial" w:cs="Arial"/>
          <w:sz w:val="18"/>
          <w:szCs w:val="18"/>
        </w:rPr>
        <w:t>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</w:t>
      </w:r>
      <w:r w:rsidRPr="00CB774C">
        <w:rPr>
          <w:rFonts w:ascii="Arial" w:hAnsi="Arial" w:cs="Arial"/>
          <w:sz w:val="18"/>
          <w:szCs w:val="18"/>
        </w:rPr>
        <w:t>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20.09.2018),</w:t>
      </w:r>
    </w:p>
    <w:p w:rsidR="002502F0" w:rsidRPr="00CB774C" w:rsidRDefault="006E2C04" w:rsidP="00CB774C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31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CB774C">
        <w:rPr>
          <w:rFonts w:ascii="Arial" w:hAnsi="Arial" w:cs="Arial"/>
          <w:sz w:val="18"/>
          <w:szCs w:val="18"/>
        </w:rPr>
        <w:t xml:space="preserve">Управлению муниципального </w:t>
      </w:r>
      <w:r w:rsidRPr="00CB774C">
        <w:rPr>
          <w:rFonts w:ascii="Arial" w:hAnsi="Arial" w:cs="Arial"/>
          <w:sz w:val="18"/>
          <w:szCs w:val="18"/>
        </w:rPr>
        <w:t>имущества администрации муниципального образования «Город Астрахань»:</w:t>
      </w:r>
    </w:p>
    <w:p w:rsidR="002502F0" w:rsidRPr="00CB774C" w:rsidRDefault="006E2C04" w:rsidP="00CB774C">
      <w:pPr>
        <w:pStyle w:val="1"/>
        <w:shd w:val="clear" w:color="auto" w:fill="auto"/>
        <w:tabs>
          <w:tab w:val="left" w:pos="1276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CB774C">
        <w:rPr>
          <w:rFonts w:ascii="Arial" w:hAnsi="Arial" w:cs="Arial"/>
          <w:sz w:val="18"/>
          <w:szCs w:val="18"/>
        </w:rPr>
        <w:t>1.1 Произвести необходимые действия по приватизации муниципального имущества - нежилого помещения, расположенного по. адресу: г. Астрахань, ул. Ташкентская/Наб. 1 Мая, 7/10 пом.001, обще</w:t>
      </w:r>
      <w:r w:rsidRPr="00CB774C">
        <w:rPr>
          <w:rFonts w:ascii="Arial" w:hAnsi="Arial" w:cs="Arial"/>
          <w:sz w:val="18"/>
          <w:szCs w:val="18"/>
        </w:rPr>
        <w:t>й площадью 67,4 кв.м., кадастровый номер 30:12:020268:26 (далее объект приватизации) на аукционе, открытом по составу участников и по форме подачи предложений о цене имущества.</w:t>
      </w:r>
    </w:p>
    <w:p w:rsidR="002502F0" w:rsidRPr="00CB774C" w:rsidRDefault="006E2C04" w:rsidP="00CB774C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431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CB774C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</w:t>
      </w:r>
      <w:r w:rsidRPr="00CB774C">
        <w:rPr>
          <w:rFonts w:ascii="Arial" w:hAnsi="Arial" w:cs="Arial"/>
          <w:sz w:val="18"/>
          <w:szCs w:val="18"/>
        </w:rPr>
        <w:t xml:space="preserve"> оценщика.</w:t>
      </w:r>
    </w:p>
    <w:p w:rsidR="002502F0" w:rsidRPr="00CB774C" w:rsidRDefault="006E2C04" w:rsidP="00CB774C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674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CB774C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2502F0" w:rsidRPr="00CB774C" w:rsidRDefault="006E2C04" w:rsidP="00CB774C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431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CB774C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</w:t>
      </w:r>
      <w:r w:rsidRPr="00CB774C">
        <w:rPr>
          <w:rFonts w:ascii="Arial" w:hAnsi="Arial" w:cs="Arial"/>
          <w:sz w:val="18"/>
          <w:szCs w:val="18"/>
        </w:rPr>
        <w:t>ор купли-продажи объекта приватизации.</w:t>
      </w:r>
    </w:p>
    <w:p w:rsidR="002502F0" w:rsidRPr="00CB774C" w:rsidRDefault="006E2C04" w:rsidP="00CB774C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674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CB774C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2502F0" w:rsidRPr="00CB774C" w:rsidRDefault="006E2C04" w:rsidP="00CB774C">
      <w:pPr>
        <w:pStyle w:val="1"/>
        <w:numPr>
          <w:ilvl w:val="0"/>
          <w:numId w:val="2"/>
        </w:numPr>
        <w:shd w:val="clear" w:color="auto" w:fill="auto"/>
        <w:tabs>
          <w:tab w:val="left" w:pos="1276"/>
          <w:tab w:val="left" w:pos="1532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CB774C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соответствующие </w:t>
      </w:r>
      <w:r w:rsidRPr="00CB774C">
        <w:rPr>
          <w:rFonts w:ascii="Arial" w:hAnsi="Arial" w:cs="Arial"/>
          <w:sz w:val="18"/>
          <w:szCs w:val="18"/>
        </w:rPr>
        <w:t>изменения в реестр муниципального имущества муниципального образования «Город Астрахань».</w:t>
      </w:r>
    </w:p>
    <w:p w:rsidR="002502F0" w:rsidRPr="00CB774C" w:rsidRDefault="006E2C04" w:rsidP="00CB774C">
      <w:pPr>
        <w:pStyle w:val="1"/>
        <w:numPr>
          <w:ilvl w:val="0"/>
          <w:numId w:val="3"/>
        </w:numPr>
        <w:shd w:val="clear" w:color="auto" w:fill="auto"/>
        <w:tabs>
          <w:tab w:val="left" w:pos="1276"/>
          <w:tab w:val="left" w:pos="1686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CB774C">
        <w:rPr>
          <w:rFonts w:ascii="Arial" w:hAnsi="Arial" w:cs="Arial"/>
          <w:sz w:val="18"/>
          <w:szCs w:val="18"/>
        </w:rPr>
        <w:t>Разместить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</w:t>
      </w:r>
      <w:r w:rsidRPr="00CB774C">
        <w:rPr>
          <w:rFonts w:ascii="Arial" w:hAnsi="Arial" w:cs="Arial"/>
          <w:sz w:val="18"/>
          <w:szCs w:val="18"/>
        </w:rPr>
        <w:t xml:space="preserve">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2502F0" w:rsidRPr="00CB774C" w:rsidRDefault="006E2C04" w:rsidP="00CB774C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3087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CB774C">
        <w:rPr>
          <w:rFonts w:ascii="Arial" w:hAnsi="Arial" w:cs="Arial"/>
          <w:sz w:val="18"/>
          <w:szCs w:val="18"/>
        </w:rPr>
        <w:t>Управлению</w:t>
      </w:r>
      <w:r w:rsidR="00CB774C">
        <w:rPr>
          <w:rFonts w:ascii="Arial" w:hAnsi="Arial" w:cs="Arial"/>
          <w:sz w:val="18"/>
          <w:szCs w:val="18"/>
        </w:rPr>
        <w:t xml:space="preserve"> </w:t>
      </w:r>
      <w:r w:rsidRPr="00CB774C">
        <w:rPr>
          <w:rFonts w:ascii="Arial" w:hAnsi="Arial" w:cs="Arial"/>
          <w:sz w:val="18"/>
          <w:szCs w:val="18"/>
        </w:rPr>
        <w:t>информационной политики администрации муниципального образования «Город Астрахань» разместить настоящее распоряжение а</w:t>
      </w:r>
      <w:r w:rsidRPr="00CB774C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502F0" w:rsidRPr="00CB774C" w:rsidRDefault="006E2C04" w:rsidP="00CB774C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2461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CB774C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</w:t>
      </w:r>
      <w:r w:rsidRPr="00CB774C">
        <w:rPr>
          <w:rFonts w:ascii="Arial" w:hAnsi="Arial" w:cs="Arial"/>
          <w:sz w:val="18"/>
          <w:szCs w:val="18"/>
        </w:rPr>
        <w:t>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502F0" w:rsidRPr="00CB774C" w:rsidRDefault="002502F0" w:rsidP="00CB774C">
      <w:pPr>
        <w:contextualSpacing/>
        <w:rPr>
          <w:rFonts w:ascii="Arial" w:hAnsi="Arial" w:cs="Arial"/>
          <w:sz w:val="18"/>
          <w:szCs w:val="18"/>
        </w:rPr>
      </w:pPr>
    </w:p>
    <w:p w:rsidR="00CB774C" w:rsidRPr="00CB774C" w:rsidRDefault="006E2C04" w:rsidP="00CB774C">
      <w:pPr>
        <w:pStyle w:val="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CB774C">
        <w:rPr>
          <w:rFonts w:ascii="Arial" w:hAnsi="Arial" w:cs="Arial"/>
          <w:b/>
          <w:sz w:val="18"/>
          <w:szCs w:val="18"/>
        </w:rPr>
        <w:t xml:space="preserve">И. о. главы </w:t>
      </w:r>
      <w:r w:rsidRPr="00CB774C">
        <w:rPr>
          <w:rFonts w:ascii="Arial" w:hAnsi="Arial" w:cs="Arial"/>
          <w:b/>
          <w:sz w:val="18"/>
          <w:szCs w:val="18"/>
        </w:rPr>
        <w:t>администрации</w:t>
      </w:r>
      <w:r w:rsidR="00CB774C" w:rsidRPr="00CB774C">
        <w:rPr>
          <w:rFonts w:ascii="Arial" w:hAnsi="Arial" w:cs="Arial"/>
          <w:b/>
          <w:sz w:val="18"/>
          <w:szCs w:val="18"/>
        </w:rPr>
        <w:t xml:space="preserve"> </w:t>
      </w:r>
      <w:r w:rsidR="00CB774C" w:rsidRPr="00CB774C">
        <w:rPr>
          <w:rStyle w:val="BodytextExact"/>
          <w:rFonts w:ascii="Arial" w:hAnsi="Arial" w:cs="Arial"/>
          <w:b/>
          <w:spacing w:val="0"/>
          <w:sz w:val="18"/>
          <w:szCs w:val="18"/>
        </w:rPr>
        <w:t>В.Ю. Корженко</w:t>
      </w:r>
    </w:p>
    <w:p w:rsidR="002502F0" w:rsidRDefault="002502F0">
      <w:pPr>
        <w:pStyle w:val="1"/>
        <w:shd w:val="clear" w:color="auto" w:fill="auto"/>
        <w:spacing w:before="0" w:line="290" w:lineRule="exact"/>
        <w:ind w:left="20"/>
      </w:pPr>
    </w:p>
    <w:sectPr w:rsidR="002502F0" w:rsidSect="00CB774C">
      <w:type w:val="continuous"/>
      <w:pgSz w:w="11909" w:h="16838"/>
      <w:pgMar w:top="1135" w:right="493" w:bottom="482" w:left="108" w:header="0" w:footer="3" w:gutter="131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2C04" w:rsidRDefault="006E2C04">
      <w:r>
        <w:separator/>
      </w:r>
    </w:p>
  </w:endnote>
  <w:endnote w:type="continuationSeparator" w:id="0">
    <w:p w:rsidR="006E2C04" w:rsidRDefault="006E2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2C04" w:rsidRDefault="006E2C04"/>
  </w:footnote>
  <w:footnote w:type="continuationSeparator" w:id="0">
    <w:p w:rsidR="006E2C04" w:rsidRDefault="006E2C0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444E03"/>
    <w:multiLevelType w:val="multilevel"/>
    <w:tmpl w:val="3C92044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E2165AA"/>
    <w:multiLevelType w:val="multilevel"/>
    <w:tmpl w:val="127EAAEA"/>
    <w:lvl w:ilvl="0">
      <w:start w:val="1"/>
      <w:numFmt w:val="decimal"/>
      <w:lvlText w:val="1.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F130BFA"/>
    <w:multiLevelType w:val="multilevel"/>
    <w:tmpl w:val="BC1E826C"/>
    <w:lvl w:ilvl="0">
      <w:start w:val="2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2F0"/>
    <w:rsid w:val="002502F0"/>
    <w:rsid w:val="006E2C04"/>
    <w:rsid w:val="00CB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219D46-8275-445F-A8CD-D9DCF0717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Bodytext2165ptSpacing3pt">
    <w:name w:val="Body text (2) + 16;5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3"/>
      <w:szCs w:val="33"/>
      <w:u w:val="none"/>
      <w:lang w:val="ru-RU"/>
    </w:rPr>
  </w:style>
  <w:style w:type="character" w:customStyle="1" w:styleId="Bodytext2Arial135ptSpacing0pt">
    <w:name w:val="Body text (2) + Arial;13;5 pt;Spacing 0 pt"/>
    <w:basedOn w:val="Bodytext2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2Corbel15pt">
    <w:name w:val="Body text (2) + Corbel;15 pt"/>
    <w:basedOn w:val="Bodytext2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-10"/>
      <w:w w:val="100"/>
      <w:position w:val="0"/>
      <w:sz w:val="30"/>
      <w:szCs w:val="30"/>
      <w:u w:val="none"/>
      <w:lang w:val="ru-RU"/>
    </w:rPr>
  </w:style>
  <w:style w:type="character" w:customStyle="1" w:styleId="Bodytext4Exact">
    <w:name w:val="Body text (4) Exact"/>
    <w:basedOn w:val="a0"/>
    <w:link w:val="Bodytext4"/>
    <w:rPr>
      <w:rFonts w:ascii="AngsanaUPC" w:eastAsia="AngsanaUPC" w:hAnsi="AngsanaUPC" w:cs="AngsanaUPC"/>
      <w:b/>
      <w:bCs/>
      <w:i w:val="0"/>
      <w:iCs w:val="0"/>
      <w:smallCaps w:val="0"/>
      <w:strike w:val="0"/>
      <w:spacing w:val="22"/>
      <w:sz w:val="52"/>
      <w:szCs w:val="52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403" w:lineRule="exact"/>
      <w:ind w:firstLine="800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22"/>
      <w:sz w:val="52"/>
      <w:szCs w:val="52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60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600" w:line="0" w:lineRule="atLeast"/>
      <w:jc w:val="both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4">
    <w:name w:val="No Spacing"/>
    <w:uiPriority w:val="1"/>
    <w:qFormat/>
    <w:rsid w:val="00CB774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430</Words>
  <Characters>2451</Characters>
  <Application>Microsoft Office Word</Application>
  <DocSecurity>0</DocSecurity>
  <Lines>20</Lines>
  <Paragraphs>5</Paragraphs>
  <ScaleCrop>false</ScaleCrop>
  <Company/>
  <LinksUpToDate>false</LinksUpToDate>
  <CharactersWithSpaces>2876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Карцева</cp:lastModifiedBy>
  <cp:revision>1</cp:revision>
  <dcterms:created xsi:type="dcterms:W3CDTF">2018-10-17T11:30:00Z</dcterms:created>
  <dcterms:modified xsi:type="dcterms:W3CDTF">2018-10-17T11:38:00Z</dcterms:modified>
</cp:coreProperties>
</file>