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65C" w:rsidRPr="00F5165C" w:rsidRDefault="00F5165C" w:rsidP="00F5165C">
      <w:pPr>
        <w:pStyle w:val="a4"/>
        <w:jc w:val="center"/>
        <w:rPr>
          <w:rStyle w:val="Heading1Bold"/>
          <w:rFonts w:asciiTheme="majorHAnsi" w:eastAsia="Courier New" w:hAnsiTheme="majorHAnsi" w:cs="Arial"/>
          <w:bCs w:val="0"/>
          <w:spacing w:val="0"/>
          <w:sz w:val="20"/>
          <w:szCs w:val="20"/>
        </w:rPr>
      </w:pPr>
      <w:bookmarkStart w:id="0" w:name="bookmark0"/>
      <w:r w:rsidRPr="00F5165C">
        <w:rPr>
          <w:rStyle w:val="Heading1Bold"/>
          <w:rFonts w:asciiTheme="majorHAnsi" w:eastAsia="Courier New" w:hAnsiTheme="majorHAnsi" w:cs="Arial"/>
          <w:bCs w:val="0"/>
          <w:spacing w:val="0"/>
          <w:sz w:val="20"/>
          <w:szCs w:val="20"/>
        </w:rPr>
        <w:t>Администрация муниципального образования «Город Астрахань»</w:t>
      </w:r>
    </w:p>
    <w:p w:rsidR="00F5165C" w:rsidRPr="00F5165C" w:rsidRDefault="00F5165C" w:rsidP="00F5165C">
      <w:pPr>
        <w:pStyle w:val="a4"/>
        <w:jc w:val="center"/>
        <w:rPr>
          <w:rStyle w:val="Heading1Bold"/>
          <w:rFonts w:asciiTheme="majorHAnsi" w:eastAsia="Courier New" w:hAnsiTheme="majorHAnsi" w:cs="Arial"/>
          <w:bCs w:val="0"/>
          <w:spacing w:val="0"/>
          <w:sz w:val="20"/>
          <w:szCs w:val="20"/>
        </w:rPr>
      </w:pPr>
      <w:r w:rsidRPr="00F5165C">
        <w:rPr>
          <w:rStyle w:val="Heading1Bold"/>
          <w:rFonts w:asciiTheme="majorHAnsi" w:eastAsia="Courier New" w:hAnsiTheme="majorHAnsi" w:cs="Arial"/>
          <w:bCs w:val="0"/>
          <w:spacing w:val="0"/>
          <w:sz w:val="20"/>
          <w:szCs w:val="20"/>
        </w:rPr>
        <w:t>РАСПОРЯЖЕНИЕ</w:t>
      </w:r>
      <w:bookmarkStart w:id="1" w:name="_GoBack"/>
      <w:bookmarkEnd w:id="1"/>
    </w:p>
    <w:p w:rsidR="001A6603" w:rsidRPr="00F5165C" w:rsidRDefault="00F5165C" w:rsidP="00F5165C">
      <w:pPr>
        <w:pStyle w:val="a4"/>
        <w:jc w:val="center"/>
        <w:rPr>
          <w:rFonts w:asciiTheme="majorHAnsi" w:hAnsiTheme="majorHAnsi" w:cs="Arial"/>
          <w:b/>
          <w:sz w:val="20"/>
          <w:szCs w:val="20"/>
        </w:rPr>
      </w:pPr>
      <w:r>
        <w:rPr>
          <w:rStyle w:val="Heading1Bold"/>
          <w:rFonts w:asciiTheme="majorHAnsi" w:eastAsia="Courier New" w:hAnsiTheme="majorHAnsi" w:cs="Arial"/>
          <w:bCs w:val="0"/>
          <w:spacing w:val="0"/>
          <w:sz w:val="20"/>
          <w:szCs w:val="20"/>
        </w:rPr>
        <w:t xml:space="preserve">18 апреля  </w:t>
      </w:r>
      <w:r w:rsidR="00E52810" w:rsidRPr="00F5165C">
        <w:rPr>
          <w:rStyle w:val="Heading1Bold"/>
          <w:rFonts w:asciiTheme="majorHAnsi" w:eastAsia="Courier New" w:hAnsiTheme="majorHAnsi" w:cs="Arial"/>
          <w:bCs w:val="0"/>
          <w:spacing w:val="0"/>
          <w:sz w:val="20"/>
          <w:szCs w:val="20"/>
        </w:rPr>
        <w:t>2018</w:t>
      </w:r>
      <w:r w:rsidR="00E52810" w:rsidRPr="00F5165C">
        <w:rPr>
          <w:rFonts w:asciiTheme="majorHAnsi" w:hAnsiTheme="majorHAnsi" w:cs="Arial"/>
          <w:b/>
          <w:sz w:val="20"/>
          <w:szCs w:val="20"/>
        </w:rPr>
        <w:t xml:space="preserve"> года</w:t>
      </w:r>
      <w:r w:rsidRPr="00F5165C">
        <w:rPr>
          <w:rFonts w:asciiTheme="majorHAnsi" w:hAnsiTheme="majorHAnsi" w:cs="Arial"/>
          <w:b/>
          <w:sz w:val="20"/>
          <w:szCs w:val="20"/>
        </w:rPr>
        <w:t xml:space="preserve"> </w:t>
      </w:r>
      <w:r w:rsidR="00E52810" w:rsidRPr="00F5165C">
        <w:rPr>
          <w:rFonts w:asciiTheme="majorHAnsi" w:hAnsiTheme="majorHAnsi" w:cs="Arial"/>
          <w:b/>
          <w:sz w:val="20"/>
          <w:szCs w:val="20"/>
        </w:rPr>
        <w:t>№</w:t>
      </w:r>
      <w:r w:rsidR="00E52810" w:rsidRPr="00F5165C">
        <w:rPr>
          <w:rStyle w:val="Heading1Bold"/>
          <w:rFonts w:asciiTheme="majorHAnsi" w:eastAsia="Courier New" w:hAnsiTheme="majorHAnsi" w:cs="Arial"/>
          <w:bCs w:val="0"/>
          <w:spacing w:val="0"/>
          <w:sz w:val="20"/>
          <w:szCs w:val="20"/>
        </w:rPr>
        <w:t>1945</w:t>
      </w:r>
      <w:r w:rsidR="00E52810" w:rsidRPr="00F5165C">
        <w:rPr>
          <w:rFonts w:asciiTheme="majorHAnsi" w:hAnsiTheme="majorHAnsi" w:cs="Arial"/>
          <w:b/>
          <w:sz w:val="20"/>
          <w:szCs w:val="20"/>
        </w:rPr>
        <w:t>-р</w:t>
      </w:r>
      <w:bookmarkEnd w:id="0"/>
    </w:p>
    <w:p w:rsidR="001A6603" w:rsidRPr="00F5165C" w:rsidRDefault="00F5165C" w:rsidP="00F5165C">
      <w:pPr>
        <w:pStyle w:val="a4"/>
        <w:jc w:val="center"/>
        <w:rPr>
          <w:rFonts w:asciiTheme="majorHAnsi" w:hAnsiTheme="majorHAnsi" w:cs="Arial"/>
          <w:b/>
          <w:sz w:val="20"/>
          <w:szCs w:val="20"/>
        </w:rPr>
      </w:pPr>
      <w:r w:rsidRPr="00F5165C">
        <w:rPr>
          <w:rFonts w:asciiTheme="majorHAnsi" w:hAnsiTheme="majorHAnsi" w:cs="Arial"/>
          <w:b/>
          <w:sz w:val="20"/>
          <w:szCs w:val="20"/>
        </w:rPr>
        <w:t>«</w:t>
      </w:r>
      <w:r w:rsidR="00E52810" w:rsidRPr="00F5165C">
        <w:rPr>
          <w:rFonts w:asciiTheme="majorHAnsi" w:hAnsiTheme="majorHAnsi" w:cs="Arial"/>
          <w:b/>
          <w:sz w:val="20"/>
          <w:szCs w:val="20"/>
        </w:rPr>
        <w:t>Об отклонении предложения о</w:t>
      </w:r>
      <w:r w:rsidRPr="00F5165C">
        <w:rPr>
          <w:rFonts w:asciiTheme="majorHAnsi" w:hAnsiTheme="majorHAnsi" w:cs="Arial"/>
          <w:b/>
          <w:sz w:val="20"/>
          <w:szCs w:val="20"/>
        </w:rPr>
        <w:t xml:space="preserve"> </w:t>
      </w:r>
      <w:r w:rsidR="00E52810" w:rsidRPr="00F5165C">
        <w:rPr>
          <w:rFonts w:asciiTheme="majorHAnsi" w:hAnsiTheme="majorHAnsi" w:cs="Arial"/>
          <w:b/>
          <w:sz w:val="20"/>
          <w:szCs w:val="20"/>
        </w:rPr>
        <w:t>внесении изменений в Правила</w:t>
      </w:r>
    </w:p>
    <w:p w:rsidR="001A6603" w:rsidRPr="00F5165C" w:rsidRDefault="00E52810" w:rsidP="00F5165C">
      <w:pPr>
        <w:pStyle w:val="a4"/>
        <w:jc w:val="center"/>
        <w:rPr>
          <w:rFonts w:asciiTheme="majorHAnsi" w:hAnsiTheme="majorHAnsi" w:cs="Arial"/>
          <w:b/>
          <w:sz w:val="20"/>
          <w:szCs w:val="20"/>
        </w:rPr>
      </w:pPr>
      <w:r w:rsidRPr="00F5165C">
        <w:rPr>
          <w:rFonts w:asciiTheme="majorHAnsi" w:hAnsiTheme="majorHAnsi" w:cs="Arial"/>
          <w:b/>
          <w:sz w:val="20"/>
          <w:szCs w:val="20"/>
        </w:rPr>
        <w:t>землепользования и застройки</w:t>
      </w:r>
      <w:r w:rsidR="00F5165C" w:rsidRPr="00F5165C">
        <w:rPr>
          <w:rFonts w:asciiTheme="majorHAnsi" w:hAnsiTheme="majorHAnsi" w:cs="Arial"/>
          <w:b/>
          <w:sz w:val="20"/>
          <w:szCs w:val="20"/>
        </w:rPr>
        <w:t xml:space="preserve"> </w:t>
      </w:r>
      <w:r w:rsidRPr="00F5165C">
        <w:rPr>
          <w:rFonts w:asciiTheme="majorHAnsi" w:hAnsiTheme="majorHAnsi" w:cs="Arial"/>
          <w:b/>
          <w:sz w:val="20"/>
          <w:szCs w:val="20"/>
        </w:rPr>
        <w:t xml:space="preserve">муниципального </w:t>
      </w:r>
      <w:r w:rsidRPr="00F5165C">
        <w:rPr>
          <w:rFonts w:asciiTheme="majorHAnsi" w:hAnsiTheme="majorHAnsi" w:cs="Arial"/>
          <w:b/>
          <w:sz w:val="20"/>
          <w:szCs w:val="20"/>
        </w:rPr>
        <w:t>образования</w:t>
      </w:r>
      <w:r w:rsidR="00F5165C" w:rsidRPr="00F5165C">
        <w:rPr>
          <w:rFonts w:asciiTheme="majorHAnsi" w:hAnsiTheme="majorHAnsi" w:cs="Arial"/>
          <w:b/>
          <w:sz w:val="20"/>
          <w:szCs w:val="20"/>
        </w:rPr>
        <w:t xml:space="preserve"> </w:t>
      </w:r>
      <w:r w:rsidRPr="00F5165C">
        <w:rPr>
          <w:rFonts w:asciiTheme="majorHAnsi" w:hAnsiTheme="majorHAnsi" w:cs="Arial"/>
          <w:b/>
          <w:sz w:val="20"/>
          <w:szCs w:val="20"/>
        </w:rPr>
        <w:t>«Город Астрахань»</w:t>
      </w:r>
    </w:p>
    <w:p w:rsidR="001A6603" w:rsidRPr="00F5165C" w:rsidRDefault="00E52810" w:rsidP="00F5165C">
      <w:pPr>
        <w:pStyle w:val="1"/>
        <w:shd w:val="clear" w:color="auto" w:fill="auto"/>
        <w:spacing w:line="240" w:lineRule="auto"/>
        <w:ind w:firstLine="580"/>
        <w:contextualSpacing/>
        <w:rPr>
          <w:rFonts w:ascii="Arial" w:hAnsi="Arial" w:cs="Arial"/>
          <w:b w:val="0"/>
          <w:sz w:val="18"/>
          <w:szCs w:val="18"/>
        </w:rPr>
      </w:pPr>
      <w:r w:rsidRPr="00F5165C">
        <w:rPr>
          <w:rFonts w:ascii="Arial" w:hAnsi="Arial" w:cs="Arial"/>
          <w:b w:val="0"/>
          <w:sz w:val="18"/>
          <w:szCs w:val="18"/>
        </w:rPr>
        <w:t>В связи с обращением ИП Боярко Н.А. от 21.03.2018 № 33-01-5790, в соответствии с п. 2 ч.1 ст. 34, ч.З ст. 35 Градостроительного кодекса Российской Федерации, Генеральным планом развития города Астрахани до 2025 года, утвержден</w:t>
      </w:r>
      <w:r w:rsidRPr="00F5165C">
        <w:rPr>
          <w:rFonts w:ascii="Arial" w:hAnsi="Arial" w:cs="Arial"/>
          <w:b w:val="0"/>
          <w:sz w:val="18"/>
          <w:szCs w:val="18"/>
        </w:rPr>
        <w:t>ным решением Городской Думы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 08.09.2011 № 140, от 30.05.2013 № 90, от 16.04.2015 № 35, от 26.</w:t>
      </w:r>
      <w:r w:rsidRPr="00F5165C">
        <w:rPr>
          <w:rFonts w:ascii="Arial" w:hAnsi="Arial" w:cs="Arial"/>
          <w:b w:val="0"/>
          <w:sz w:val="18"/>
          <w:szCs w:val="18"/>
        </w:rPr>
        <w:t>10.2017 № 153,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с изменениями, внесенными решением Городской Думы му</w:t>
      </w:r>
      <w:r w:rsidRPr="00F5165C">
        <w:rPr>
          <w:rFonts w:ascii="Arial" w:hAnsi="Arial" w:cs="Arial"/>
          <w:b w:val="0"/>
          <w:sz w:val="18"/>
          <w:szCs w:val="18"/>
        </w:rPr>
        <w:t>ниципального образования «Город Астрахань» от 26.10.2017 № 154, с учетом заключения (протокола) заседания комиссии по землепользованию и застройке муниципального образования «Город Астрахань» от 23.03.2018, ввиду несоответствия функциональным зонам и парам</w:t>
      </w:r>
      <w:r w:rsidRPr="00F5165C">
        <w:rPr>
          <w:rFonts w:ascii="Arial" w:hAnsi="Arial" w:cs="Arial"/>
          <w:b w:val="0"/>
          <w:sz w:val="18"/>
          <w:szCs w:val="18"/>
        </w:rPr>
        <w:t>етрам их планируемого развития, определенных Генеральным планом развития города Астрахани до 2025 года, а также недопущением размещения в жилых зонах объектов, оказывающих негативное воздействия на окружающую среду:</w:t>
      </w:r>
    </w:p>
    <w:p w:rsidR="001A6603" w:rsidRPr="00F5165C" w:rsidRDefault="00E52810" w:rsidP="00F5165C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line="240" w:lineRule="auto"/>
        <w:ind w:firstLine="580"/>
        <w:contextualSpacing/>
        <w:rPr>
          <w:rFonts w:ascii="Arial" w:hAnsi="Arial" w:cs="Arial"/>
          <w:b w:val="0"/>
          <w:sz w:val="18"/>
          <w:szCs w:val="18"/>
        </w:rPr>
      </w:pPr>
      <w:r w:rsidRPr="00F5165C">
        <w:rPr>
          <w:rFonts w:ascii="Arial" w:hAnsi="Arial" w:cs="Arial"/>
          <w:b w:val="0"/>
          <w:sz w:val="18"/>
          <w:szCs w:val="18"/>
        </w:rPr>
        <w:t xml:space="preserve">Отклонить предложение о внесении </w:t>
      </w:r>
      <w:r w:rsidRPr="00F5165C">
        <w:rPr>
          <w:rFonts w:ascii="Arial" w:hAnsi="Arial" w:cs="Arial"/>
          <w:b w:val="0"/>
          <w:sz w:val="18"/>
          <w:szCs w:val="18"/>
        </w:rPr>
        <w:t>изменений в Правила землепользования и застройки муниципального образования «Город Астрахань», в части добавления в градостроительный регламент территориальной зоны Ж-3 (Зона многоэтажной жилой застройки) вида разрешенного использования «Предпринимательств</w:t>
      </w:r>
      <w:r w:rsidRPr="00F5165C">
        <w:rPr>
          <w:rFonts w:ascii="Arial" w:hAnsi="Arial" w:cs="Arial"/>
          <w:b w:val="0"/>
          <w:sz w:val="18"/>
          <w:szCs w:val="18"/>
        </w:rPr>
        <w:t>о».</w:t>
      </w:r>
    </w:p>
    <w:p w:rsidR="001A6603" w:rsidRPr="00F5165C" w:rsidRDefault="00E52810" w:rsidP="00F5165C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line="240" w:lineRule="auto"/>
        <w:ind w:firstLine="580"/>
        <w:contextualSpacing/>
        <w:rPr>
          <w:rFonts w:ascii="Arial" w:hAnsi="Arial" w:cs="Arial"/>
          <w:b w:val="0"/>
          <w:sz w:val="18"/>
          <w:szCs w:val="18"/>
        </w:rPr>
      </w:pPr>
      <w:r w:rsidRPr="00F5165C">
        <w:rPr>
          <w:rFonts w:ascii="Arial" w:hAnsi="Arial" w:cs="Arial"/>
          <w:b w:val="0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A6603" w:rsidRPr="00F5165C" w:rsidRDefault="00E52810" w:rsidP="00F5165C">
      <w:pPr>
        <w:pStyle w:val="Bodytext40"/>
        <w:numPr>
          <w:ilvl w:val="0"/>
          <w:numId w:val="1"/>
        </w:numPr>
        <w:shd w:val="clear" w:color="auto" w:fill="auto"/>
        <w:tabs>
          <w:tab w:val="left" w:pos="993"/>
        </w:tabs>
        <w:spacing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F5165C">
        <w:rPr>
          <w:rFonts w:ascii="Arial" w:hAnsi="Arial" w:cs="Arial"/>
          <w:sz w:val="18"/>
          <w:szCs w:val="18"/>
        </w:rPr>
        <w:t>Управлени</w:t>
      </w:r>
      <w:r w:rsidRPr="00F5165C">
        <w:rPr>
          <w:rFonts w:ascii="Arial" w:hAnsi="Arial" w:cs="Arial"/>
          <w:sz w:val="18"/>
          <w:szCs w:val="18"/>
        </w:rPr>
        <w:t>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</w:t>
      </w:r>
      <w:r w:rsidRPr="00F5165C">
        <w:rPr>
          <w:rFonts w:ascii="Arial" w:hAnsi="Arial" w:cs="Arial"/>
          <w:sz w:val="18"/>
          <w:szCs w:val="18"/>
        </w:rPr>
        <w:t>».</w:t>
      </w:r>
    </w:p>
    <w:p w:rsidR="001A6603" w:rsidRPr="00F5165C" w:rsidRDefault="00E52810" w:rsidP="00F5165C">
      <w:pPr>
        <w:pStyle w:val="Bodytext40"/>
        <w:numPr>
          <w:ilvl w:val="0"/>
          <w:numId w:val="1"/>
        </w:numPr>
        <w:shd w:val="clear" w:color="auto" w:fill="auto"/>
        <w:tabs>
          <w:tab w:val="left" w:pos="993"/>
        </w:tabs>
        <w:spacing w:line="240" w:lineRule="auto"/>
        <w:ind w:firstLine="580"/>
        <w:contextualSpacing/>
        <w:rPr>
          <w:rFonts w:ascii="Arial" w:hAnsi="Arial" w:cs="Arial"/>
          <w:sz w:val="18"/>
          <w:szCs w:val="18"/>
        </w:rPr>
        <w:sectPr w:rsidR="001A6603" w:rsidRPr="00F5165C" w:rsidSect="00F5165C">
          <w:headerReference w:type="even" r:id="rId8"/>
          <w:headerReference w:type="default" r:id="rId9"/>
          <w:type w:val="continuous"/>
          <w:pgSz w:w="11909" w:h="16838"/>
          <w:pgMar w:top="851" w:right="605" w:bottom="1225" w:left="36" w:header="0" w:footer="3" w:gutter="1524"/>
          <w:cols w:space="720"/>
          <w:noEndnote/>
          <w:titlePg/>
          <w:docGrid w:linePitch="360"/>
        </w:sectPr>
      </w:pPr>
      <w:r w:rsidRPr="00F5165C">
        <w:rPr>
          <w:rFonts w:ascii="Arial" w:hAnsi="Arial" w:cs="Arial"/>
          <w:sz w:val="18"/>
          <w:szCs w:val="18"/>
        </w:rPr>
        <w:t xml:space="preserve">Контроль за исполнением настоящего распоряжения администрации муниципального образования «Город Астрахань» возложить на начальника </w:t>
      </w:r>
      <w:r w:rsidRPr="00F5165C">
        <w:rPr>
          <w:rFonts w:ascii="Arial" w:hAnsi="Arial" w:cs="Arial"/>
          <w:sz w:val="18"/>
          <w:szCs w:val="18"/>
        </w:rPr>
        <w:t>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A6603" w:rsidRPr="00F5165C" w:rsidRDefault="001A6603" w:rsidP="00F5165C">
      <w:pPr>
        <w:contextualSpacing/>
        <w:rPr>
          <w:rFonts w:ascii="Arial" w:hAnsi="Arial" w:cs="Arial"/>
          <w:sz w:val="18"/>
          <w:szCs w:val="18"/>
        </w:rPr>
      </w:pPr>
    </w:p>
    <w:p w:rsidR="001A6603" w:rsidRPr="00F5165C" w:rsidRDefault="001A6603" w:rsidP="00F5165C">
      <w:pPr>
        <w:contextualSpacing/>
        <w:rPr>
          <w:rFonts w:ascii="Arial" w:hAnsi="Arial" w:cs="Arial"/>
          <w:sz w:val="18"/>
          <w:szCs w:val="18"/>
        </w:rPr>
      </w:pPr>
    </w:p>
    <w:p w:rsidR="001A6603" w:rsidRPr="00F5165C" w:rsidRDefault="001A6603" w:rsidP="00F5165C">
      <w:pPr>
        <w:contextualSpacing/>
        <w:rPr>
          <w:rFonts w:ascii="Arial" w:hAnsi="Arial" w:cs="Arial"/>
          <w:sz w:val="18"/>
          <w:szCs w:val="18"/>
        </w:rPr>
      </w:pPr>
    </w:p>
    <w:p w:rsidR="001A6603" w:rsidRPr="00F5165C" w:rsidRDefault="001A6603" w:rsidP="00F5165C">
      <w:pPr>
        <w:contextualSpacing/>
        <w:rPr>
          <w:rFonts w:ascii="Arial" w:hAnsi="Arial" w:cs="Arial"/>
          <w:sz w:val="18"/>
          <w:szCs w:val="18"/>
        </w:rPr>
        <w:sectPr w:rsidR="001A6603" w:rsidRPr="00F5165C">
          <w:type w:val="continuous"/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F5165C" w:rsidRPr="00F5165C" w:rsidRDefault="00E52810" w:rsidP="00F5165C">
      <w:pPr>
        <w:pStyle w:val="Bodytext40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F5165C">
        <w:rPr>
          <w:rFonts w:ascii="Arial" w:hAnsi="Arial" w:cs="Arial"/>
          <w:b/>
          <w:sz w:val="18"/>
          <w:szCs w:val="18"/>
        </w:rPr>
        <w:lastRenderedPageBreak/>
        <w:t>И. о главы администрации</w:t>
      </w:r>
      <w:r w:rsidR="00F5165C" w:rsidRPr="00F5165C">
        <w:rPr>
          <w:rFonts w:ascii="Arial" w:hAnsi="Arial" w:cs="Arial"/>
          <w:b/>
          <w:sz w:val="18"/>
          <w:szCs w:val="18"/>
        </w:rPr>
        <w:t xml:space="preserve"> </w:t>
      </w:r>
      <w:r w:rsidR="00F5165C" w:rsidRPr="00F5165C">
        <w:rPr>
          <w:rStyle w:val="Bodytext4Exact"/>
          <w:rFonts w:ascii="Arial" w:hAnsi="Arial" w:cs="Arial"/>
          <w:b/>
          <w:spacing w:val="0"/>
          <w:sz w:val="18"/>
          <w:szCs w:val="18"/>
        </w:rPr>
        <w:t>С.Б.Агабеков</w:t>
      </w:r>
    </w:p>
    <w:p w:rsidR="001A6603" w:rsidRDefault="001A6603">
      <w:pPr>
        <w:pStyle w:val="Bodytext40"/>
        <w:shd w:val="clear" w:color="auto" w:fill="auto"/>
        <w:spacing w:line="270" w:lineRule="exact"/>
        <w:jc w:val="left"/>
      </w:pPr>
    </w:p>
    <w:sectPr w:rsidR="001A6603" w:rsidSect="00F5165C">
      <w:type w:val="continuous"/>
      <w:pgSz w:w="11909" w:h="16838"/>
      <w:pgMar w:top="6475" w:right="569" w:bottom="6216" w:left="142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2810" w:rsidRDefault="00E52810">
      <w:r>
        <w:separator/>
      </w:r>
    </w:p>
  </w:endnote>
  <w:endnote w:type="continuationSeparator" w:id="0">
    <w:p w:rsidR="00E52810" w:rsidRDefault="00E528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2810" w:rsidRDefault="00E52810"/>
  </w:footnote>
  <w:footnote w:type="continuationSeparator" w:id="0">
    <w:p w:rsidR="00E52810" w:rsidRDefault="00E52810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603" w:rsidRDefault="00F5165C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3403600</wp:posOffset>
              </wp:positionH>
              <wp:positionV relativeFrom="page">
                <wp:posOffset>654685</wp:posOffset>
              </wp:positionV>
              <wp:extent cx="116840" cy="189865"/>
              <wp:effectExtent l="3175" t="0" r="0" b="444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6840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A6603" w:rsidRDefault="00E52810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Headerorfooter1"/>
                            </w:rPr>
                            <w:t>-</w:t>
                          </w:r>
                          <w:r>
                            <w:rPr>
                              <w:rStyle w:val="Headerorfooter13pt"/>
                            </w:rPr>
                            <w:t>2</w:t>
                          </w:r>
                          <w:r>
                            <w:rPr>
                              <w:rStyle w:val="Headerorfooter1"/>
                            </w:rPr>
                            <w:t>-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68pt;margin-top:51.55pt;width:9.2pt;height:14.95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" filled="f" stroked="f">
              <v:textbox style="mso-fit-shape-to-text:t" inset="0,0,0,0">
                <w:txbxContent>
                  <w:p w:rsidR="001A6603" w:rsidRDefault="00E52810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rPr>
                        <w:rStyle w:val="Headerorfooter1"/>
                      </w:rPr>
                      <w:t>-</w:t>
                    </w:r>
                    <w:r>
                      <w:rPr>
                        <w:rStyle w:val="Headerorfooter13pt"/>
                      </w:rPr>
                      <w:t>2</w:t>
                    </w:r>
                    <w:r>
                      <w:rPr>
                        <w:rStyle w:val="Headerorfooter1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603" w:rsidRDefault="00F5165C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3403600</wp:posOffset>
              </wp:positionH>
              <wp:positionV relativeFrom="page">
                <wp:posOffset>654685</wp:posOffset>
              </wp:positionV>
              <wp:extent cx="191770" cy="121920"/>
              <wp:effectExtent l="3175" t="0" r="0" b="444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770" cy="1219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A6603" w:rsidRDefault="00E52810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Headerorfooter1"/>
                            </w:rPr>
                            <w:t>-</w:t>
                          </w:r>
                          <w:r>
                            <w:rPr>
                              <w:rStyle w:val="Headerorfooter13pt"/>
                            </w:rPr>
                            <w:t>2</w:t>
                          </w:r>
                          <w:r>
                            <w:rPr>
                              <w:rStyle w:val="Headerorfooter1"/>
                            </w:rPr>
                            <w:t>-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68pt;margin-top:51.55pt;width:15.1pt;height:9.6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" filled="f" stroked="f">
              <v:textbox style="mso-fit-shape-to-text:t" inset="0,0,0,0">
                <w:txbxContent>
                  <w:p w:rsidR="001A6603" w:rsidRDefault="00E52810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rPr>
                        <w:rStyle w:val="Headerorfooter1"/>
                      </w:rPr>
                      <w:t>-</w:t>
                    </w:r>
                    <w:r>
                      <w:rPr>
                        <w:rStyle w:val="Headerorfooter13pt"/>
                      </w:rPr>
                      <w:t>2</w:t>
                    </w:r>
                    <w:r>
                      <w:rPr>
                        <w:rStyle w:val="Headerorfooter1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1027C"/>
    <w:multiLevelType w:val="multilevel"/>
    <w:tmpl w:val="A25893E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603"/>
    <w:rsid w:val="001A6603"/>
    <w:rsid w:val="00E52810"/>
    <w:rsid w:val="00F51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42"/>
      <w:sz w:val="36"/>
      <w:szCs w:val="36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Bodytext2MicrosoftSansSerifBoldSpacing0pt">
    <w:name w:val="Body text (2) + Microsoft Sans Serif;Bold;Spacing 0 pt"/>
    <w:basedOn w:val="Bodytext2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Bodytext27ptItalic">
    <w:name w:val="Body text (2) + 7 pt;Italic"/>
    <w:basedOn w:val="Bodytext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0"/>
      <w:w w:val="100"/>
      <w:position w:val="0"/>
      <w:sz w:val="14"/>
      <w:szCs w:val="14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Heading1TimesNewRoman14ptBoldSpacing2pt">
    <w:name w:val="Heading #1 + Times New Roman;14 pt;Bold;Spacing 2 pt"/>
    <w:basedOn w:val="Heading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0"/>
      <w:w w:val="100"/>
      <w:position w:val="0"/>
      <w:sz w:val="28"/>
      <w:szCs w:val="28"/>
      <w:u w:val="none"/>
      <w:lang w:val="ru-RU"/>
    </w:rPr>
  </w:style>
  <w:style w:type="character" w:customStyle="1" w:styleId="Heading1135ptSpacing0pt">
    <w:name w:val="Heading #1 + 13;5 pt;Spacing 0 pt"/>
    <w:basedOn w:val="Heading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Heading114ptItalicSpacing0pt">
    <w:name w:val="Heading #1 + 14 pt;Italic;Spacing 0 pt"/>
    <w:basedOn w:val="Heading1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Heading1Bold">
    <w:name w:val="Heading #1 + Bold"/>
    <w:basedOn w:val="Heading1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Headerorfooter13pt">
    <w:name w:val="Header or footer + 13 pt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character" w:customStyle="1" w:styleId="Bodytext5Exact">
    <w:name w:val="Body text (5) Exact"/>
    <w:basedOn w:val="a0"/>
    <w:link w:val="Bodytext5"/>
    <w:rPr>
      <w:rFonts w:ascii="Garamond" w:eastAsia="Garamond" w:hAnsi="Garamond" w:cs="Garamond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Bodytext6Exact">
    <w:name w:val="Body text (6) Exact"/>
    <w:basedOn w:val="a0"/>
    <w:link w:val="Bodytext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16"/>
      <w:szCs w:val="16"/>
      <w:u w:val="none"/>
    </w:rPr>
  </w:style>
  <w:style w:type="character" w:customStyle="1" w:styleId="Bodytext4Exact">
    <w:name w:val="Body text (4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6"/>
      <w:szCs w:val="26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42"/>
      <w:sz w:val="36"/>
      <w:szCs w:val="36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62" w:lineRule="exact"/>
      <w:jc w:val="center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020" w:line="442" w:lineRule="exact"/>
      <w:ind w:firstLine="2380"/>
      <w:outlineLvl w:val="0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line="262" w:lineRule="exact"/>
      <w:jc w:val="both"/>
    </w:pPr>
    <w:rPr>
      <w:rFonts w:ascii="Times New Roman" w:eastAsia="Times New Roman" w:hAnsi="Times New Roman" w:cs="Times New Roman"/>
      <w:b/>
      <w:bCs/>
      <w:spacing w:val="-10"/>
      <w:sz w:val="28"/>
      <w:szCs w:val="28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line="329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329" w:lineRule="exac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Garamond" w:eastAsia="Garamond" w:hAnsi="Garamond" w:cs="Garamond"/>
      <w:i/>
      <w:iCs/>
      <w:sz w:val="23"/>
      <w:szCs w:val="23"/>
    </w:rPr>
  </w:style>
  <w:style w:type="paragraph" w:customStyle="1" w:styleId="Bodytext6">
    <w:name w:val="Body text (6)"/>
    <w:basedOn w:val="a"/>
    <w:link w:val="Bodytext6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4"/>
      <w:sz w:val="16"/>
      <w:szCs w:val="16"/>
    </w:rPr>
  </w:style>
  <w:style w:type="paragraph" w:styleId="a4">
    <w:name w:val="No Spacing"/>
    <w:uiPriority w:val="1"/>
    <w:qFormat/>
    <w:rsid w:val="00F5165C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42"/>
      <w:sz w:val="36"/>
      <w:szCs w:val="36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Bodytext2MicrosoftSansSerifBoldSpacing0pt">
    <w:name w:val="Body text (2) + Microsoft Sans Serif;Bold;Spacing 0 pt"/>
    <w:basedOn w:val="Bodytext2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Bodytext27ptItalic">
    <w:name w:val="Body text (2) + 7 pt;Italic"/>
    <w:basedOn w:val="Bodytext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0"/>
      <w:w w:val="100"/>
      <w:position w:val="0"/>
      <w:sz w:val="14"/>
      <w:szCs w:val="14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Heading1TimesNewRoman14ptBoldSpacing2pt">
    <w:name w:val="Heading #1 + Times New Roman;14 pt;Bold;Spacing 2 pt"/>
    <w:basedOn w:val="Heading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0"/>
      <w:w w:val="100"/>
      <w:position w:val="0"/>
      <w:sz w:val="28"/>
      <w:szCs w:val="28"/>
      <w:u w:val="none"/>
      <w:lang w:val="ru-RU"/>
    </w:rPr>
  </w:style>
  <w:style w:type="character" w:customStyle="1" w:styleId="Heading1135ptSpacing0pt">
    <w:name w:val="Heading #1 + 13;5 pt;Spacing 0 pt"/>
    <w:basedOn w:val="Heading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Heading114ptItalicSpacing0pt">
    <w:name w:val="Heading #1 + 14 pt;Italic;Spacing 0 pt"/>
    <w:basedOn w:val="Heading1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Heading1Bold">
    <w:name w:val="Heading #1 + Bold"/>
    <w:basedOn w:val="Heading1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Headerorfooter13pt">
    <w:name w:val="Header or footer + 13 pt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character" w:customStyle="1" w:styleId="Bodytext5Exact">
    <w:name w:val="Body text (5) Exact"/>
    <w:basedOn w:val="a0"/>
    <w:link w:val="Bodytext5"/>
    <w:rPr>
      <w:rFonts w:ascii="Garamond" w:eastAsia="Garamond" w:hAnsi="Garamond" w:cs="Garamond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Bodytext6Exact">
    <w:name w:val="Body text (6) Exact"/>
    <w:basedOn w:val="a0"/>
    <w:link w:val="Bodytext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16"/>
      <w:szCs w:val="16"/>
      <w:u w:val="none"/>
    </w:rPr>
  </w:style>
  <w:style w:type="character" w:customStyle="1" w:styleId="Bodytext4Exact">
    <w:name w:val="Body text (4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6"/>
      <w:szCs w:val="26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42"/>
      <w:sz w:val="36"/>
      <w:szCs w:val="36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62" w:lineRule="exact"/>
      <w:jc w:val="center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020" w:line="442" w:lineRule="exact"/>
      <w:ind w:firstLine="2380"/>
      <w:outlineLvl w:val="0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line="262" w:lineRule="exact"/>
      <w:jc w:val="both"/>
    </w:pPr>
    <w:rPr>
      <w:rFonts w:ascii="Times New Roman" w:eastAsia="Times New Roman" w:hAnsi="Times New Roman" w:cs="Times New Roman"/>
      <w:b/>
      <w:bCs/>
      <w:spacing w:val="-10"/>
      <w:sz w:val="28"/>
      <w:szCs w:val="28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line="329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329" w:lineRule="exac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Garamond" w:eastAsia="Garamond" w:hAnsi="Garamond" w:cs="Garamond"/>
      <w:i/>
      <w:iCs/>
      <w:sz w:val="23"/>
      <w:szCs w:val="23"/>
    </w:rPr>
  </w:style>
  <w:style w:type="paragraph" w:customStyle="1" w:styleId="Bodytext6">
    <w:name w:val="Body text (6)"/>
    <w:basedOn w:val="a"/>
    <w:link w:val="Bodytext6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4"/>
      <w:sz w:val="16"/>
      <w:szCs w:val="16"/>
    </w:rPr>
  </w:style>
  <w:style w:type="paragraph" w:styleId="a4">
    <w:name w:val="No Spacing"/>
    <w:uiPriority w:val="1"/>
    <w:qFormat/>
    <w:rsid w:val="00F5165C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377</Words>
  <Characters>2154</Characters>
  <Application>Microsoft Office Word</Application>
  <DocSecurity>0</DocSecurity>
  <Lines>17</Lines>
  <Paragraphs>5</Paragraphs>
  <ScaleCrop>false</ScaleCrop>
  <Company/>
  <LinksUpToDate>false</LinksUpToDate>
  <CharactersWithSpaces>2526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2018-04-18T13:08:00Z</dcterms:created>
  <dcterms:modified xsi:type="dcterms:W3CDTF">2018-04-18T13:12:00Z</dcterms:modified>
</cp:coreProperties>
</file>