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619C" w:rsidRPr="002D0AA8" w:rsidRDefault="00AD619C" w:rsidP="00AD619C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</w:t>
      </w:r>
      <w:r w:rsidRPr="002D0AA8">
        <w:rPr>
          <w:rFonts w:asciiTheme="majorHAnsi" w:hAnsiTheme="majorHAnsi"/>
          <w:b/>
          <w:sz w:val="20"/>
          <w:szCs w:val="20"/>
        </w:rPr>
        <w:t>дминистр</w:t>
      </w:r>
      <w:r>
        <w:rPr>
          <w:rFonts w:asciiTheme="majorHAnsi" w:hAnsiTheme="majorHAnsi"/>
          <w:b/>
          <w:sz w:val="20"/>
          <w:szCs w:val="20"/>
        </w:rPr>
        <w:t>ация муниципального образования «Город А</w:t>
      </w:r>
      <w:r w:rsidRPr="002D0AA8">
        <w:rPr>
          <w:rFonts w:asciiTheme="majorHAnsi" w:hAnsiTheme="majorHAnsi"/>
          <w:b/>
          <w:sz w:val="20"/>
          <w:szCs w:val="20"/>
        </w:rPr>
        <w:t>страхань»</w:t>
      </w:r>
    </w:p>
    <w:p w:rsidR="00AD619C" w:rsidRPr="002D0AA8" w:rsidRDefault="00AD619C" w:rsidP="00AD619C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bookmarkEnd w:id="0"/>
      <w:r w:rsidRPr="002D0AA8">
        <w:rPr>
          <w:rFonts w:asciiTheme="majorHAnsi" w:hAnsiTheme="majorHAnsi"/>
          <w:b/>
          <w:sz w:val="20"/>
          <w:szCs w:val="20"/>
        </w:rPr>
        <w:t>РАСПОРЯЖЕНИЕ</w:t>
      </w:r>
    </w:p>
    <w:p w:rsidR="00AD619C" w:rsidRPr="002D0AA8" w:rsidRDefault="00AD619C" w:rsidP="00AD619C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18 июля 2018 года № 3143</w:t>
      </w:r>
      <w:r w:rsidRPr="002D0AA8">
        <w:rPr>
          <w:rFonts w:asciiTheme="majorHAnsi" w:hAnsiTheme="majorHAnsi"/>
          <w:b/>
          <w:sz w:val="20"/>
          <w:szCs w:val="20"/>
        </w:rPr>
        <w:t>-р</w:t>
      </w:r>
    </w:p>
    <w:p w:rsidR="00AD619C" w:rsidRPr="00AD619C" w:rsidRDefault="00AD619C" w:rsidP="00AD619C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Pr="00AD619C">
        <w:rPr>
          <w:rFonts w:asciiTheme="majorHAnsi" w:hAnsiTheme="majorHAnsi"/>
          <w:b/>
          <w:sz w:val="20"/>
          <w:szCs w:val="20"/>
        </w:rPr>
        <w:t>О временном ограничении дорожного движения на время проведения мероприятия «Редкая Жара»</w:t>
      </w:r>
    </w:p>
    <w:p w:rsidR="00AD619C" w:rsidRPr="00AD619C" w:rsidRDefault="00AD619C" w:rsidP="00AD619C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AD619C">
        <w:rPr>
          <w:rFonts w:ascii="Arial" w:hAnsi="Arial" w:cs="Arial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Законом Астраханской области «О случаях установления врем</w:t>
      </w:r>
      <w:r>
        <w:rPr>
          <w:rFonts w:ascii="Arial" w:hAnsi="Arial" w:cs="Arial"/>
          <w:sz w:val="18"/>
          <w:szCs w:val="18"/>
        </w:rPr>
        <w:t>енных ограничения или прекращения</w:t>
      </w:r>
      <w:r w:rsidRPr="00AD619C">
        <w:rPr>
          <w:rFonts w:ascii="Arial" w:hAnsi="Arial" w:cs="Arial"/>
          <w:sz w:val="18"/>
          <w:szCs w:val="18"/>
        </w:rPr>
        <w:t xml:space="preserve"> движения транспортных средств по а</w:t>
      </w:r>
      <w:r>
        <w:rPr>
          <w:rFonts w:ascii="Arial" w:hAnsi="Arial" w:cs="Arial"/>
          <w:sz w:val="18"/>
          <w:szCs w:val="18"/>
        </w:rPr>
        <w:t>втомобильным дорогам регионального</w:t>
      </w:r>
      <w:r w:rsidRPr="00AD619C">
        <w:rPr>
          <w:rFonts w:ascii="Arial" w:hAnsi="Arial" w:cs="Arial"/>
          <w:sz w:val="18"/>
          <w:szCs w:val="18"/>
        </w:rPr>
        <w:t xml:space="preserve"> или межмуниципального, местного значения в</w:t>
      </w:r>
      <w:proofErr w:type="gramEnd"/>
      <w:r w:rsidRPr="00AD619C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AD619C">
        <w:rPr>
          <w:rFonts w:ascii="Arial" w:hAnsi="Arial" w:cs="Arial"/>
          <w:sz w:val="18"/>
          <w:szCs w:val="18"/>
        </w:rPr>
        <w:t>границах населенных пунктов», постановлением Правительства Астраханск</w:t>
      </w:r>
      <w:r>
        <w:rPr>
          <w:rFonts w:ascii="Arial" w:hAnsi="Arial" w:cs="Arial"/>
          <w:sz w:val="18"/>
          <w:szCs w:val="18"/>
        </w:rPr>
        <w:t>ой области от 16.03.2012 № 86-П</w:t>
      </w:r>
      <w:r w:rsidRPr="00AD619C">
        <w:rPr>
          <w:rFonts w:ascii="Arial" w:hAnsi="Arial" w:cs="Arial"/>
          <w:sz w:val="18"/>
          <w:szCs w:val="18"/>
        </w:rPr>
        <w:t xml:space="preserve">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области».</w:t>
      </w:r>
      <w:proofErr w:type="gramEnd"/>
      <w:r w:rsidRPr="00AD619C">
        <w:rPr>
          <w:rFonts w:ascii="Arial" w:hAnsi="Arial" w:cs="Arial"/>
          <w:sz w:val="18"/>
          <w:szCs w:val="18"/>
        </w:rPr>
        <w:t xml:space="preserve"> Уставом муниципального образования «Город Астрахань», в связи с проведением мероприятия «Редкая Жара»:</w:t>
      </w:r>
    </w:p>
    <w:p w:rsidR="00AD619C" w:rsidRPr="00AD619C" w:rsidRDefault="00AD619C" w:rsidP="00AD619C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1.</w:t>
      </w:r>
      <w:r>
        <w:rPr>
          <w:rFonts w:ascii="Arial" w:hAnsi="Arial" w:cs="Arial"/>
          <w:sz w:val="18"/>
          <w:szCs w:val="18"/>
        </w:rPr>
        <w:tab/>
        <w:t>ввести временное</w:t>
      </w:r>
      <w:r w:rsidRPr="00AD619C">
        <w:rPr>
          <w:rFonts w:ascii="Arial" w:hAnsi="Arial" w:cs="Arial"/>
          <w:sz w:val="18"/>
          <w:szCs w:val="18"/>
        </w:rPr>
        <w:t xml:space="preserve"> ограничение парковки транспортных средств</w:t>
      </w:r>
      <w:r>
        <w:rPr>
          <w:rFonts w:ascii="Arial" w:hAnsi="Arial" w:cs="Arial"/>
          <w:sz w:val="18"/>
          <w:szCs w:val="18"/>
        </w:rPr>
        <w:t xml:space="preserve"> </w:t>
      </w:r>
      <w:r w:rsidRPr="00AD619C">
        <w:rPr>
          <w:rFonts w:ascii="Arial" w:hAnsi="Arial" w:cs="Arial"/>
          <w:sz w:val="18"/>
          <w:szCs w:val="18"/>
        </w:rPr>
        <w:t>08.08.2018</w:t>
      </w:r>
      <w:r w:rsidRPr="00AD619C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 xml:space="preserve"> </w:t>
      </w:r>
      <w:r w:rsidRPr="00AD619C">
        <w:rPr>
          <w:rFonts w:ascii="Arial" w:hAnsi="Arial" w:cs="Arial"/>
          <w:sz w:val="18"/>
          <w:szCs w:val="18"/>
        </w:rPr>
        <w:t>с</w:t>
      </w:r>
      <w:r>
        <w:rPr>
          <w:rFonts w:ascii="Arial" w:hAnsi="Arial" w:cs="Arial"/>
          <w:sz w:val="18"/>
          <w:szCs w:val="18"/>
        </w:rPr>
        <w:t xml:space="preserve"> </w:t>
      </w:r>
      <w:r w:rsidRPr="00AD619C">
        <w:rPr>
          <w:rFonts w:ascii="Arial" w:hAnsi="Arial" w:cs="Arial"/>
          <w:sz w:val="18"/>
          <w:szCs w:val="18"/>
        </w:rPr>
        <w:t>08:00 до 22:00 по ул. М. Горького от ул. Никольской до ул. Пугачева (схема № 1).</w:t>
      </w:r>
    </w:p>
    <w:p w:rsidR="00AD619C" w:rsidRPr="00AD619C" w:rsidRDefault="00AD619C" w:rsidP="00AD619C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AD619C">
        <w:rPr>
          <w:rFonts w:ascii="Arial" w:hAnsi="Arial" w:cs="Arial"/>
          <w:sz w:val="18"/>
          <w:szCs w:val="18"/>
        </w:rPr>
        <w:t>2.</w:t>
      </w:r>
      <w:r w:rsidRPr="00AD619C">
        <w:rPr>
          <w:rFonts w:ascii="Arial" w:hAnsi="Arial" w:cs="Arial"/>
          <w:sz w:val="18"/>
          <w:szCs w:val="18"/>
        </w:rPr>
        <w:tab/>
        <w:t>Ввести временное ограничение движения транспортных средств</w:t>
      </w:r>
      <w:r>
        <w:rPr>
          <w:rFonts w:ascii="Arial" w:hAnsi="Arial" w:cs="Arial"/>
          <w:sz w:val="18"/>
          <w:szCs w:val="18"/>
        </w:rPr>
        <w:t xml:space="preserve"> </w:t>
      </w:r>
      <w:r w:rsidRPr="00AD619C">
        <w:rPr>
          <w:rFonts w:ascii="Arial" w:hAnsi="Arial" w:cs="Arial"/>
          <w:sz w:val="18"/>
          <w:szCs w:val="18"/>
        </w:rPr>
        <w:t>08.08.2018</w:t>
      </w:r>
      <w:r>
        <w:rPr>
          <w:rFonts w:ascii="Arial" w:hAnsi="Arial" w:cs="Arial"/>
          <w:sz w:val="18"/>
          <w:szCs w:val="18"/>
        </w:rPr>
        <w:t xml:space="preserve"> </w:t>
      </w:r>
      <w:r w:rsidRPr="00AD619C">
        <w:rPr>
          <w:rFonts w:ascii="Arial" w:hAnsi="Arial" w:cs="Arial"/>
          <w:sz w:val="18"/>
          <w:szCs w:val="18"/>
        </w:rPr>
        <w:t>с 16:00 до 22:00 по ул. М. Горького от ул. Свердлова до ул. Пугачева (схема № 2).</w:t>
      </w:r>
    </w:p>
    <w:p w:rsidR="00AD619C" w:rsidRPr="00AD619C" w:rsidRDefault="00AD619C" w:rsidP="00AD619C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AD619C">
        <w:rPr>
          <w:rFonts w:ascii="Arial" w:hAnsi="Arial" w:cs="Arial"/>
          <w:sz w:val="18"/>
          <w:szCs w:val="18"/>
        </w:rPr>
        <w:t>3.</w:t>
      </w:r>
      <w:r w:rsidRPr="00AD619C">
        <w:rPr>
          <w:rFonts w:ascii="Arial" w:hAnsi="Arial" w:cs="Arial"/>
          <w:sz w:val="18"/>
          <w:szCs w:val="18"/>
        </w:rPr>
        <w:tab/>
        <w:t>Утвердить прилагаемые схемы расположения технических средств организации дорожного движения на время проведения мероприятия «Редкая жара».</w:t>
      </w:r>
    </w:p>
    <w:p w:rsidR="00AD619C" w:rsidRPr="00AD619C" w:rsidRDefault="00AD619C" w:rsidP="00AD619C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AD619C">
        <w:rPr>
          <w:rFonts w:ascii="Arial" w:hAnsi="Arial" w:cs="Arial"/>
          <w:sz w:val="18"/>
          <w:szCs w:val="18"/>
        </w:rPr>
        <w:t>4.</w:t>
      </w:r>
      <w:r w:rsidRPr="00AD619C">
        <w:rPr>
          <w:rFonts w:ascii="Arial" w:hAnsi="Arial" w:cs="Arial"/>
          <w:sz w:val="18"/>
          <w:szCs w:val="18"/>
        </w:rPr>
        <w:tab/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AD619C">
        <w:rPr>
          <w:rFonts w:ascii="Arial" w:hAnsi="Arial" w:cs="Arial"/>
          <w:sz w:val="18"/>
          <w:szCs w:val="18"/>
        </w:rPr>
        <w:t>разместить</w:t>
      </w:r>
      <w:proofErr w:type="gramEnd"/>
      <w:r w:rsidRPr="00AD619C">
        <w:rPr>
          <w:rFonts w:ascii="Arial" w:hAnsi="Arial" w:cs="Arial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 и проинформировать население о принятом распоряжении в средствах массовой информации.</w:t>
      </w:r>
    </w:p>
    <w:p w:rsidR="00AD619C" w:rsidRPr="00AD619C" w:rsidRDefault="00AD619C" w:rsidP="00AD619C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AD619C">
        <w:rPr>
          <w:rFonts w:ascii="Arial" w:hAnsi="Arial" w:cs="Arial"/>
          <w:sz w:val="18"/>
          <w:szCs w:val="18"/>
        </w:rPr>
        <w:t>5.</w:t>
      </w:r>
      <w:r w:rsidRPr="00AD619C">
        <w:rPr>
          <w:rFonts w:ascii="Arial" w:hAnsi="Arial" w:cs="Arial"/>
          <w:sz w:val="18"/>
          <w:szCs w:val="18"/>
        </w:rPr>
        <w:tab/>
      </w:r>
      <w:proofErr w:type="gramStart"/>
      <w:r w:rsidRPr="00AD619C">
        <w:rPr>
          <w:rFonts w:ascii="Arial" w:hAnsi="Arial" w:cs="Arial"/>
          <w:sz w:val="18"/>
          <w:szCs w:val="18"/>
        </w:rPr>
        <w:t>Контроль за</w:t>
      </w:r>
      <w:proofErr w:type="gramEnd"/>
      <w:r w:rsidRPr="00AD619C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города возложить на начальника управления по коммунальному хозяйству н благоустройству администрации муниципального образования «Город Астрахань».</w:t>
      </w:r>
    </w:p>
    <w:p w:rsidR="00AD619C" w:rsidRDefault="00AD619C" w:rsidP="00AD619C">
      <w:pPr>
        <w:tabs>
          <w:tab w:val="left" w:pos="993"/>
        </w:tabs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AD619C">
        <w:rPr>
          <w:rFonts w:ascii="Arial" w:hAnsi="Arial" w:cs="Arial"/>
          <w:sz w:val="18"/>
          <w:szCs w:val="18"/>
        </w:rPr>
        <w:tab/>
      </w:r>
      <w:r w:rsidRPr="00AD619C">
        <w:rPr>
          <w:rFonts w:ascii="Arial" w:hAnsi="Arial" w:cs="Arial"/>
          <w:sz w:val="18"/>
          <w:szCs w:val="18"/>
        </w:rPr>
        <w:tab/>
      </w:r>
      <w:r w:rsidRPr="00AD619C">
        <w:rPr>
          <w:rFonts w:ascii="Arial" w:hAnsi="Arial" w:cs="Arial"/>
          <w:b/>
          <w:sz w:val="18"/>
          <w:szCs w:val="18"/>
        </w:rPr>
        <w:t>Глава администрации О.А. Полумордвинов</w:t>
      </w:r>
    </w:p>
    <w:p w:rsidR="00AB708E" w:rsidRPr="00AD619C" w:rsidRDefault="00AE701F" w:rsidP="00AB708E">
      <w:pPr>
        <w:tabs>
          <w:tab w:val="left" w:pos="993"/>
        </w:tabs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  <w:lang w:eastAsia="ru-RU"/>
        </w:rPr>
        <w:lastRenderedPageBreak/>
        <w:drawing>
          <wp:inline distT="0" distB="0" distL="0" distR="0">
            <wp:extent cx="5895975" cy="850582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5975" cy="850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4FF0" w:rsidRPr="00AD619C" w:rsidRDefault="00AE4825" w:rsidP="00AE4825">
      <w:pPr>
        <w:spacing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  <w:lang w:eastAsia="ru-RU"/>
        </w:rPr>
        <w:lastRenderedPageBreak/>
        <w:drawing>
          <wp:inline distT="0" distB="0" distL="0" distR="0">
            <wp:extent cx="5876925" cy="854392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6925" cy="854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84FF0" w:rsidRPr="00AD61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23D1"/>
    <w:rsid w:val="007423D1"/>
    <w:rsid w:val="00984FF0"/>
    <w:rsid w:val="00AB708E"/>
    <w:rsid w:val="00AD619C"/>
    <w:rsid w:val="00AE4825"/>
    <w:rsid w:val="00AE7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D619C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AB70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B708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D619C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AB70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B708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315</Words>
  <Characters>1798</Characters>
  <Application>Microsoft Office Word</Application>
  <DocSecurity>0</DocSecurity>
  <Lines>14</Lines>
  <Paragraphs>4</Paragraphs>
  <ScaleCrop>false</ScaleCrop>
  <Company/>
  <LinksUpToDate>false</LinksUpToDate>
  <CharactersWithSpaces>2109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2018-07-18T13:12:00Z</dcterms:created>
  <dcterms:modified xsi:type="dcterms:W3CDTF">2018-07-18T13:27:00Z</dcterms:modified>
</cp:coreProperties>
</file>