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94" w:rsidRDefault="00806194" w:rsidP="00806194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124D67" w:rsidRDefault="00806194" w:rsidP="00806194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РАСПОРЯЖЕНИЕ</w:t>
      </w:r>
    </w:p>
    <w:p w:rsidR="00806194" w:rsidRDefault="00806194" w:rsidP="00806194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>18 октября 2017 №1113-р</w:t>
      </w:r>
    </w:p>
    <w:p w:rsidR="00806194" w:rsidRDefault="00806194" w:rsidP="00806194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«О признании адресов объектов адресации </w:t>
      </w:r>
      <w:proofErr w:type="gramStart"/>
      <w:r>
        <w:rPr>
          <w:rFonts w:asciiTheme="majorHAnsi" w:hAnsiTheme="majorHAnsi"/>
          <w:b/>
          <w:sz w:val="20"/>
          <w:szCs w:val="20"/>
        </w:rPr>
        <w:t>актуальными</w:t>
      </w:r>
      <w:proofErr w:type="gramEnd"/>
      <w:r>
        <w:rPr>
          <w:rFonts w:asciiTheme="majorHAnsi" w:hAnsiTheme="majorHAnsi"/>
          <w:b/>
          <w:sz w:val="20"/>
          <w:szCs w:val="20"/>
        </w:rPr>
        <w:t>»</w:t>
      </w:r>
    </w:p>
    <w:p w:rsidR="00806194" w:rsidRDefault="00806194" w:rsidP="00806194">
      <w:pPr>
        <w:pStyle w:val="2"/>
        <w:shd w:val="clear" w:color="auto" w:fill="auto"/>
        <w:spacing w:line="240" w:lineRule="auto"/>
        <w:ind w:firstLine="70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На основании Федерального закона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Положением о порядке присвоения, изменения 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аннулирования адресов объектам адресации, расположенным на территории муниципального образования «Город Астрахань», утвержденным постановлением администрации города Астрахани от 02.04.2015 № 1817, в связи с обращением Министерства строительства и жилищно-коммунального хозяйства Астраханской области от 02.08.2017 №01-01-01/7980 об уточнении актуальности адресов в федеральной информационной адресной системе:</w:t>
      </w:r>
    </w:p>
    <w:p w:rsidR="00806194" w:rsidRDefault="00806194" w:rsidP="00806194">
      <w:pPr>
        <w:pStyle w:val="2"/>
        <w:numPr>
          <w:ilvl w:val="0"/>
          <w:numId w:val="1"/>
        </w:numPr>
        <w:shd w:val="clear" w:color="auto" w:fill="auto"/>
        <w:tabs>
          <w:tab w:val="left" w:pos="1170"/>
        </w:tabs>
        <w:spacing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Признать актуальными адреса объектов адресации согласно Перечню, прилагаемому к настоящему распоряжению администрации муниципального образования «Город Астрахань».</w:t>
      </w:r>
    </w:p>
    <w:p w:rsidR="00806194" w:rsidRDefault="00806194" w:rsidP="00806194">
      <w:pPr>
        <w:pStyle w:val="2"/>
        <w:numPr>
          <w:ilvl w:val="0"/>
          <w:numId w:val="1"/>
        </w:numPr>
        <w:shd w:val="clear" w:color="auto" w:fill="auto"/>
        <w:tabs>
          <w:tab w:val="left" w:pos="1170"/>
        </w:tabs>
        <w:spacing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внести в федеральную информационную адресную систему изменения об объектах адресации согласно Перечню, указанному в п.1 настоящего распоряжения администрации муниципального образования «Город Астрахань».</w:t>
      </w:r>
    </w:p>
    <w:p w:rsidR="00806194" w:rsidRDefault="00806194" w:rsidP="00806194">
      <w:pPr>
        <w:pStyle w:val="2"/>
        <w:numPr>
          <w:ilvl w:val="0"/>
          <w:numId w:val="1"/>
        </w:numPr>
        <w:shd w:val="clear" w:color="auto" w:fill="auto"/>
        <w:tabs>
          <w:tab w:val="left" w:pos="1170"/>
          <w:tab w:val="left" w:pos="1345"/>
        </w:tabs>
        <w:spacing w:line="240" w:lineRule="auto"/>
        <w:ind w:left="20" w:firstLine="70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разместить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образования «Город Астрахань».</w:t>
      </w:r>
    </w:p>
    <w:p w:rsidR="00806194" w:rsidRDefault="00806194" w:rsidP="00806194">
      <w:pPr>
        <w:pStyle w:val="2"/>
        <w:numPr>
          <w:ilvl w:val="0"/>
          <w:numId w:val="1"/>
        </w:numPr>
        <w:shd w:val="clear" w:color="auto" w:fill="auto"/>
        <w:tabs>
          <w:tab w:val="left" w:pos="1004"/>
          <w:tab w:val="left" w:pos="1170"/>
        </w:tabs>
        <w:spacing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06194" w:rsidRDefault="00806194" w:rsidP="00806194">
      <w:pPr>
        <w:pStyle w:val="2"/>
        <w:shd w:val="clear" w:color="auto" w:fill="auto"/>
        <w:spacing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Глава администрации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Style w:val="Exact"/>
          <w:rFonts w:ascii="Arial" w:hAnsi="Arial" w:cs="Arial"/>
          <w:b/>
          <w:sz w:val="18"/>
          <w:szCs w:val="18"/>
        </w:rPr>
        <w:t>О.А. Полумордвинов</w:t>
      </w:r>
    </w:p>
    <w:p w:rsidR="00984FF0" w:rsidRDefault="00984FF0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6200775" cy="8858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841" cy="886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800725" cy="83065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830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596491" cy="776287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930" cy="776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339CC7D2" wp14:editId="20AA7FE9">
            <wp:extent cx="5257800" cy="795081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95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295900" cy="7464104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46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511858" cy="76279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104" cy="763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Default="00806194">
      <w:pPr>
        <w:rPr>
          <w:b/>
        </w:rPr>
      </w:pPr>
    </w:p>
    <w:p w:rsidR="00806194" w:rsidRPr="00806194" w:rsidRDefault="00806194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086350" cy="8171304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817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194" w:rsidRPr="0080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7321"/>
    <w:multiLevelType w:val="multilevel"/>
    <w:tmpl w:val="D12886D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67"/>
    <w:rsid w:val="00124D67"/>
    <w:rsid w:val="00806194"/>
    <w:rsid w:val="00984FF0"/>
    <w:rsid w:val="00F6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1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locked/>
    <w:rsid w:val="00806194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4"/>
    <w:rsid w:val="008061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29"/>
      <w:szCs w:val="29"/>
    </w:rPr>
  </w:style>
  <w:style w:type="character" w:customStyle="1" w:styleId="Exact">
    <w:name w:val="Основной текст Exact"/>
    <w:basedOn w:val="a0"/>
    <w:rsid w:val="008061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8"/>
      <w:sz w:val="28"/>
      <w:szCs w:val="28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80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1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locked/>
    <w:rsid w:val="00806194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4"/>
    <w:rsid w:val="008061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29"/>
      <w:szCs w:val="29"/>
    </w:rPr>
  </w:style>
  <w:style w:type="character" w:customStyle="1" w:styleId="Exact">
    <w:name w:val="Основной текст Exact"/>
    <w:basedOn w:val="a0"/>
    <w:rsid w:val="008061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8"/>
      <w:sz w:val="28"/>
      <w:szCs w:val="28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80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2017-10-19T13:40:00Z</dcterms:created>
  <dcterms:modified xsi:type="dcterms:W3CDTF">2017-10-19T13:46:00Z</dcterms:modified>
</cp:coreProperties>
</file>