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D1" w:rsidRDefault="002D36D1" w:rsidP="002D36D1">
      <w:pPr>
        <w:rPr>
          <w:sz w:val="2"/>
          <w:szCs w:val="2"/>
        </w:rPr>
      </w:pPr>
    </w:p>
    <w:p w:rsidR="002D36D1" w:rsidRDefault="002D36D1" w:rsidP="002D36D1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2D36D1" w:rsidRDefault="002D36D1" w:rsidP="002D36D1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>
        <w:rPr>
          <w:rFonts w:asciiTheme="majorHAnsi" w:hAnsiTheme="majorHAnsi"/>
          <w:b/>
          <w:sz w:val="20"/>
          <w:szCs w:val="20"/>
        </w:rPr>
        <w:t>РАСПОРЯЖЕНИЕ</w:t>
      </w:r>
      <w:bookmarkStart w:id="1" w:name="bookmark1"/>
      <w:bookmarkEnd w:id="0"/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2D36D1" w:rsidRDefault="002D36D1" w:rsidP="002D36D1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19 октября 2017 года </w:t>
      </w:r>
      <w:bookmarkStart w:id="2" w:name="bookmark2"/>
      <w:r>
        <w:rPr>
          <w:rFonts w:asciiTheme="majorHAnsi" w:hAnsiTheme="majorHAnsi"/>
          <w:b/>
          <w:sz w:val="20"/>
          <w:szCs w:val="20"/>
        </w:rPr>
        <w:t>№</w:t>
      </w:r>
      <w:bookmarkEnd w:id="2"/>
      <w:r>
        <w:rPr>
          <w:rFonts w:asciiTheme="majorHAnsi" w:hAnsiTheme="majorHAnsi"/>
          <w:b/>
          <w:sz w:val="20"/>
          <w:szCs w:val="20"/>
        </w:rPr>
        <w:t>1136-р</w:t>
      </w:r>
      <w:bookmarkEnd w:id="1"/>
    </w:p>
    <w:p w:rsidR="002D36D1" w:rsidRDefault="002D36D1" w:rsidP="002D36D1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«О временном ограничении дорожного движения на время проведения</w:t>
      </w:r>
    </w:p>
    <w:p w:rsidR="002D36D1" w:rsidRDefault="002D36D1" w:rsidP="002D36D1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сельскохозяйственной ярмарки»</w:t>
      </w:r>
    </w:p>
    <w:p w:rsidR="002D36D1" w:rsidRDefault="002D36D1" w:rsidP="002D36D1">
      <w:pPr>
        <w:pStyle w:val="2"/>
        <w:shd w:val="clear" w:color="auto" w:fill="auto"/>
        <w:tabs>
          <w:tab w:val="left" w:pos="993"/>
        </w:tabs>
        <w:spacing w:before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В соответствии с Федеральными законами «О транспортной безопасности»,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границах населенных пунктов», постановлением Правительства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на основании обращения заместителя председателя Правительства Астраханской области - министра сельского хозяйства и рыбной промышленности Астраханской области А.Н. Галкина от 17.10.2017 №01-01-1563:</w:t>
      </w:r>
    </w:p>
    <w:p w:rsidR="002D36D1" w:rsidRDefault="002D36D1" w:rsidP="002D36D1">
      <w:pPr>
        <w:pStyle w:val="2"/>
        <w:numPr>
          <w:ilvl w:val="0"/>
          <w:numId w:val="1"/>
        </w:numPr>
        <w:shd w:val="clear" w:color="auto" w:fill="auto"/>
        <w:tabs>
          <w:tab w:val="left" w:pos="957"/>
          <w:tab w:val="left" w:pos="993"/>
        </w:tabs>
        <w:spacing w:before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Ввести временное ограничение дорожного движения 21.10.2017 с 06:00 до 15:00 по пр. Воробьева от ул. М. Луконина до внутриквартального проезда между многоэтажными жилыми домами по пр. Воробьева, 9 и ул. М. Луконина, 14 на время проведения сельскохозяйственной ярмарки.</w:t>
      </w:r>
    </w:p>
    <w:p w:rsidR="002D36D1" w:rsidRDefault="002D36D1" w:rsidP="002D36D1">
      <w:pPr>
        <w:pStyle w:val="2"/>
        <w:numPr>
          <w:ilvl w:val="0"/>
          <w:numId w:val="1"/>
        </w:numPr>
        <w:shd w:val="clear" w:color="auto" w:fill="auto"/>
        <w:tabs>
          <w:tab w:val="left" w:pos="957"/>
          <w:tab w:val="left" w:pos="993"/>
        </w:tabs>
        <w:spacing w:before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проведения сельскохозяйственной ярмарки.</w:t>
      </w:r>
    </w:p>
    <w:p w:rsidR="002D36D1" w:rsidRDefault="002D36D1" w:rsidP="002D36D1">
      <w:pPr>
        <w:pStyle w:val="2"/>
        <w:numPr>
          <w:ilvl w:val="0"/>
          <w:numId w:val="1"/>
        </w:numPr>
        <w:shd w:val="clear" w:color="auto" w:fill="auto"/>
        <w:tabs>
          <w:tab w:val="left" w:pos="993"/>
          <w:tab w:val="left" w:pos="1329"/>
          <w:tab w:val="right" w:pos="9575"/>
        </w:tabs>
        <w:spacing w:before="0" w:line="240" w:lineRule="auto"/>
        <w:ind w:left="20" w:firstLine="56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</w:t>
      </w:r>
      <w:r>
        <w:rPr>
          <w:rFonts w:ascii="Arial" w:hAnsi="Arial" w:cs="Arial"/>
          <w:sz w:val="18"/>
          <w:szCs w:val="18"/>
        </w:rPr>
        <w:t xml:space="preserve">авлению информационной политики </w:t>
      </w:r>
      <w:r>
        <w:rPr>
          <w:rFonts w:ascii="Arial" w:hAnsi="Arial" w:cs="Arial"/>
          <w:color w:val="000000"/>
          <w:sz w:val="18"/>
          <w:szCs w:val="18"/>
        </w:rPr>
        <w:t>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муниципального образования «Город Астрахань»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разместить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настоящее распоряжение на официальном сайте администрации муниципального образования «Город Астрахань» и проинформировать население о принятом распоряжении в средствах массовой информации.</w:t>
      </w:r>
    </w:p>
    <w:p w:rsidR="002D36D1" w:rsidRDefault="002D36D1" w:rsidP="002D36D1">
      <w:pPr>
        <w:pStyle w:val="2"/>
        <w:numPr>
          <w:ilvl w:val="0"/>
          <w:numId w:val="1"/>
        </w:numPr>
        <w:shd w:val="clear" w:color="auto" w:fill="auto"/>
        <w:tabs>
          <w:tab w:val="left" w:pos="957"/>
          <w:tab w:val="left" w:pos="993"/>
        </w:tabs>
        <w:spacing w:before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Управлению транспорта и пассажирских перевозок 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муниципального образования «Город Астрахань» организовать движение транспортных средств осуществляющих перевозки пассажиров и багажа на муниципальных</w:t>
      </w:r>
      <w:r>
        <w:rPr>
          <w:rFonts w:ascii="Arial" w:hAnsi="Arial" w:cs="Arial"/>
          <w:sz w:val="18"/>
          <w:szCs w:val="18"/>
        </w:rPr>
        <w:t xml:space="preserve"> маршрутах регулярных перевозок </w:t>
      </w:r>
      <w:r>
        <w:rPr>
          <w:rFonts w:ascii="Arial" w:hAnsi="Arial" w:cs="Arial"/>
          <w:color w:val="000000"/>
          <w:sz w:val="18"/>
          <w:szCs w:val="18"/>
        </w:rPr>
        <w:t>муниципального</w:t>
      </w:r>
      <w:r>
        <w:rPr>
          <w:rFonts w:ascii="Arial" w:hAnsi="Arial" w:cs="Arial"/>
          <w:sz w:val="18"/>
          <w:szCs w:val="18"/>
        </w:rPr>
        <w:t xml:space="preserve"> образования «Г</w:t>
      </w:r>
      <w:r>
        <w:rPr>
          <w:rFonts w:ascii="Arial" w:hAnsi="Arial" w:cs="Arial"/>
          <w:color w:val="000000"/>
          <w:sz w:val="18"/>
          <w:szCs w:val="18"/>
        </w:rPr>
        <w:t>ород Астрахань» в соответствии с разработанными маршрутами согласно приложению к настоящему распоряжению.</w:t>
      </w:r>
    </w:p>
    <w:p w:rsidR="002D36D1" w:rsidRDefault="002D36D1" w:rsidP="002D36D1">
      <w:pPr>
        <w:pStyle w:val="2"/>
        <w:numPr>
          <w:ilvl w:val="0"/>
          <w:numId w:val="1"/>
        </w:numPr>
        <w:shd w:val="clear" w:color="auto" w:fill="auto"/>
        <w:tabs>
          <w:tab w:val="left" w:pos="701"/>
          <w:tab w:val="left" w:pos="993"/>
        </w:tabs>
        <w:spacing w:before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2D36D1" w:rsidRDefault="002D36D1" w:rsidP="002D36D1">
      <w:pPr>
        <w:pStyle w:val="2"/>
        <w:shd w:val="clear" w:color="auto" w:fill="auto"/>
        <w:tabs>
          <w:tab w:val="left" w:pos="701"/>
          <w:tab w:val="left" w:pos="993"/>
        </w:tabs>
        <w:spacing w:before="0" w:line="240" w:lineRule="auto"/>
        <w:ind w:left="560"/>
        <w:contextualSpacing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Глава администрации О.А. Полумордвинов</w:t>
      </w:r>
    </w:p>
    <w:p w:rsidR="002D36D1" w:rsidRDefault="002D36D1" w:rsidP="002D36D1">
      <w:pPr>
        <w:framePr w:h="379" w:hSpace="3139" w:wrap="notBeside" w:vAnchor="text" w:hAnchor="text" w:x="3140" w:y="1"/>
        <w:jc w:val="center"/>
        <w:rPr>
          <w:sz w:val="2"/>
          <w:szCs w:val="2"/>
        </w:rPr>
      </w:pPr>
    </w:p>
    <w:p w:rsidR="002D36D1" w:rsidRDefault="002D36D1" w:rsidP="002D36D1">
      <w:pPr>
        <w:rPr>
          <w:sz w:val="2"/>
          <w:szCs w:val="2"/>
        </w:rPr>
      </w:pPr>
    </w:p>
    <w:p w:rsidR="002D36D1" w:rsidRDefault="002D36D1" w:rsidP="002D36D1">
      <w:pPr>
        <w:widowControl/>
        <w:rPr>
          <w:sz w:val="2"/>
          <w:szCs w:val="2"/>
        </w:rPr>
        <w:sectPr w:rsidR="002D36D1">
          <w:pgSz w:w="11909" w:h="16838"/>
          <w:pgMar w:top="757" w:right="422" w:bottom="611" w:left="422" w:header="0" w:footer="3" w:gutter="1560"/>
          <w:cols w:space="720"/>
        </w:sectPr>
      </w:pPr>
    </w:p>
    <w:p w:rsidR="002D36D1" w:rsidRDefault="002D36D1" w:rsidP="002D36D1">
      <w:pPr>
        <w:pStyle w:val="40"/>
        <w:shd w:val="clear" w:color="auto" w:fill="auto"/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</w:t>
      </w:r>
      <w:r>
        <w:rPr>
          <w:color w:val="000000"/>
          <w:sz w:val="18"/>
          <w:szCs w:val="18"/>
        </w:rPr>
        <w:t>риложение</w:t>
      </w:r>
    </w:p>
    <w:p w:rsidR="002D36D1" w:rsidRDefault="002D36D1" w:rsidP="002D36D1">
      <w:pPr>
        <w:pStyle w:val="50"/>
        <w:shd w:val="clear" w:color="auto" w:fill="auto"/>
        <w:spacing w:line="240" w:lineRule="auto"/>
        <w:jc w:val="righ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к распоряжению администрации </w:t>
      </w:r>
    </w:p>
    <w:p w:rsidR="002D36D1" w:rsidRDefault="002D36D1" w:rsidP="002D36D1">
      <w:pPr>
        <w:pStyle w:val="50"/>
        <w:shd w:val="clear" w:color="auto" w:fill="auto"/>
        <w:spacing w:line="240" w:lineRule="auto"/>
        <w:jc w:val="righ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муниципального образования</w:t>
      </w:r>
    </w:p>
    <w:p w:rsidR="002D36D1" w:rsidRDefault="002D36D1" w:rsidP="002D36D1">
      <w:pPr>
        <w:pStyle w:val="50"/>
        <w:shd w:val="clear" w:color="auto" w:fill="auto"/>
        <w:spacing w:line="240" w:lineRule="auto"/>
        <w:jc w:val="righ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«Г</w:t>
      </w:r>
      <w:r>
        <w:rPr>
          <w:rFonts w:ascii="Arial" w:hAnsi="Arial" w:cs="Arial"/>
          <w:b w:val="0"/>
          <w:color w:val="000000"/>
          <w:sz w:val="18"/>
          <w:szCs w:val="18"/>
        </w:rPr>
        <w:t>ород Астрахань»</w:t>
      </w:r>
    </w:p>
    <w:p w:rsidR="002D36D1" w:rsidRDefault="002D36D1" w:rsidP="002D36D1">
      <w:pPr>
        <w:pStyle w:val="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От 19.10.2017 №1136-р</w:t>
      </w:r>
    </w:p>
    <w:p w:rsidR="002D36D1" w:rsidRDefault="002D36D1" w:rsidP="002D36D1">
      <w:pPr>
        <w:rPr>
          <w:rFonts w:ascii="Arial" w:hAnsi="Arial" w:cs="Arial"/>
          <w:sz w:val="18"/>
          <w:szCs w:val="18"/>
        </w:rPr>
      </w:pPr>
    </w:p>
    <w:p w:rsidR="002D36D1" w:rsidRDefault="002D36D1" w:rsidP="002D36D1">
      <w:pPr>
        <w:pStyle w:val="50"/>
        <w:shd w:val="clear" w:color="auto" w:fill="auto"/>
        <w:spacing w:line="240" w:lineRule="auto"/>
        <w:jc w:val="center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>МАРШРУТЫ</w:t>
      </w:r>
    </w:p>
    <w:p w:rsidR="002D36D1" w:rsidRDefault="002D36D1" w:rsidP="002D36D1">
      <w:pPr>
        <w:pStyle w:val="50"/>
        <w:shd w:val="clear" w:color="auto" w:fill="auto"/>
        <w:spacing w:line="240" w:lineRule="auto"/>
        <w:jc w:val="center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>следован</w:t>
      </w:r>
      <w:r>
        <w:rPr>
          <w:rFonts w:ascii="Arial" w:hAnsi="Arial" w:cs="Arial"/>
          <w:b w:val="0"/>
          <w:sz w:val="18"/>
          <w:szCs w:val="18"/>
        </w:rPr>
        <w:t>ия транспортных средств, осущес</w:t>
      </w:r>
      <w:r>
        <w:rPr>
          <w:rFonts w:ascii="Arial" w:hAnsi="Arial" w:cs="Arial"/>
          <w:b w:val="0"/>
          <w:color w:val="000000"/>
          <w:sz w:val="18"/>
          <w:szCs w:val="18"/>
        </w:rPr>
        <w:t xml:space="preserve">твляющих перевозки пассажиров и багажа на муниципальных маршрутах регулярных перевозок в муниципальном образовании «Город Астрахань», при ограничении движения автотранспорта па время проведения сельскохозяйственной ярмарки </w:t>
      </w:r>
      <w:r>
        <w:rPr>
          <w:rStyle w:val="52pt"/>
          <w:rFonts w:ascii="Arial" w:hAnsi="Arial" w:cs="Arial"/>
          <w:sz w:val="18"/>
          <w:szCs w:val="18"/>
        </w:rPr>
        <w:t>21.10.2017</w:t>
      </w:r>
      <w:r>
        <w:rPr>
          <w:rFonts w:ascii="Arial" w:hAnsi="Arial" w:cs="Arial"/>
          <w:b w:val="0"/>
          <w:color w:val="000000"/>
          <w:sz w:val="18"/>
          <w:szCs w:val="18"/>
        </w:rPr>
        <w:t xml:space="preserve"> с 06:00 до 15:00.</w:t>
      </w:r>
    </w:p>
    <w:p w:rsidR="002D36D1" w:rsidRDefault="002D36D1" w:rsidP="002D36D1">
      <w:pPr>
        <w:pStyle w:val="50"/>
        <w:shd w:val="clear" w:color="auto" w:fill="auto"/>
        <w:tabs>
          <w:tab w:val="left" w:pos="1929"/>
          <w:tab w:val="left" w:pos="6245"/>
        </w:tabs>
        <w:spacing w:line="240" w:lineRule="auto"/>
        <w:ind w:firstLine="460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Маршруты №25н. При движении автобусов </w:t>
      </w:r>
      <w:r>
        <w:rPr>
          <w:rFonts w:ascii="Arial" w:hAnsi="Arial" w:cs="Arial"/>
          <w:b w:val="0"/>
          <w:color w:val="000000"/>
          <w:sz w:val="18"/>
          <w:szCs w:val="18"/>
        </w:rPr>
        <w:t>в прямом и обратном</w:t>
      </w:r>
      <w:r>
        <w:rPr>
          <w:rFonts w:ascii="Arial" w:hAnsi="Arial" w:cs="Arial"/>
          <w:b w:val="0"/>
          <w:sz w:val="18"/>
          <w:szCs w:val="18"/>
        </w:rPr>
        <w:t xml:space="preserve"> направлениях: ул. Н. Островского, ул. Звездная (разворот </w:t>
      </w:r>
      <w:r>
        <w:rPr>
          <w:rFonts w:ascii="Arial" w:hAnsi="Arial" w:cs="Arial"/>
          <w:b w:val="0"/>
          <w:color w:val="000000"/>
          <w:sz w:val="18"/>
          <w:szCs w:val="18"/>
        </w:rPr>
        <w:t xml:space="preserve">на </w:t>
      </w:r>
      <w:proofErr w:type="spellStart"/>
      <w:r>
        <w:rPr>
          <w:rFonts w:ascii="Arial" w:hAnsi="Arial" w:cs="Arial"/>
          <w:b w:val="0"/>
          <w:color w:val="000000"/>
          <w:sz w:val="18"/>
          <w:szCs w:val="18"/>
        </w:rPr>
        <w:t>ост</w:t>
      </w:r>
      <w:proofErr w:type="gramStart"/>
      <w:r>
        <w:rPr>
          <w:rFonts w:ascii="Arial" w:hAnsi="Arial" w:cs="Arial"/>
          <w:b w:val="0"/>
          <w:color w:val="000000"/>
          <w:sz w:val="18"/>
          <w:szCs w:val="18"/>
        </w:rPr>
        <w:t>.п</w:t>
      </w:r>
      <w:proofErr w:type="gramEnd"/>
      <w:r>
        <w:rPr>
          <w:rFonts w:ascii="Arial" w:hAnsi="Arial" w:cs="Arial"/>
          <w:b w:val="0"/>
          <w:color w:val="000000"/>
          <w:sz w:val="18"/>
          <w:szCs w:val="18"/>
        </w:rPr>
        <w:t>ункте</w:t>
      </w:r>
      <w:proofErr w:type="spellEnd"/>
      <w:r>
        <w:rPr>
          <w:rFonts w:ascii="Arial" w:hAnsi="Arial" w:cs="Arial"/>
          <w:b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color w:val="000000"/>
          <w:sz w:val="18"/>
          <w:szCs w:val="18"/>
        </w:rPr>
        <w:t>«Звездная»), ул. Звездная, ул. Н. Островского..</w:t>
      </w:r>
      <w:r>
        <w:rPr>
          <w:rFonts w:ascii="Arial" w:hAnsi="Arial" w:cs="Arial"/>
          <w:b w:val="0"/>
          <w:sz w:val="18"/>
          <w:szCs w:val="18"/>
        </w:rPr>
        <w:t>.далее по утвержденному маршруту</w:t>
      </w:r>
      <w:r>
        <w:rPr>
          <w:rFonts w:ascii="Arial" w:hAnsi="Arial" w:cs="Arial"/>
          <w:b w:val="0"/>
          <w:color w:val="000000"/>
          <w:sz w:val="18"/>
          <w:szCs w:val="18"/>
        </w:rPr>
        <w:t>.</w:t>
      </w:r>
    </w:p>
    <w:p w:rsidR="002D36D1" w:rsidRDefault="002D36D1" w:rsidP="002D36D1">
      <w:pPr>
        <w:pStyle w:val="50"/>
        <w:shd w:val="clear" w:color="auto" w:fill="auto"/>
        <w:spacing w:line="240" w:lineRule="auto"/>
        <w:ind w:firstLine="460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>Маршрут №7с. При движении автобусов в прямом направлении: ул. II. Островского, ул. Звездная не сворачивая на ул. Космонавтов, ул. Кубанская..</w:t>
      </w:r>
      <w:proofErr w:type="gramStart"/>
      <w:r>
        <w:rPr>
          <w:rFonts w:ascii="Arial" w:hAnsi="Arial" w:cs="Arial"/>
          <w:b w:val="0"/>
          <w:color w:val="000000"/>
          <w:sz w:val="18"/>
          <w:szCs w:val="18"/>
        </w:rPr>
        <w:t>.д</w:t>
      </w:r>
      <w:proofErr w:type="gramEnd"/>
      <w:r>
        <w:rPr>
          <w:rFonts w:ascii="Arial" w:hAnsi="Arial" w:cs="Arial"/>
          <w:b w:val="0"/>
          <w:color w:val="000000"/>
          <w:sz w:val="18"/>
          <w:szCs w:val="18"/>
        </w:rPr>
        <w:t>алее по утвержденному маршруту.</w:t>
      </w:r>
    </w:p>
    <w:p w:rsidR="002D36D1" w:rsidRDefault="002D36D1" w:rsidP="002D36D1">
      <w:pPr>
        <w:pStyle w:val="50"/>
        <w:shd w:val="clear" w:color="auto" w:fill="auto"/>
        <w:spacing w:line="240" w:lineRule="auto"/>
        <w:ind w:firstLine="460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 xml:space="preserve">При движении в обратном направлении: </w:t>
      </w:r>
      <w:proofErr w:type="spellStart"/>
      <w:r>
        <w:rPr>
          <w:rFonts w:ascii="Arial" w:hAnsi="Arial" w:cs="Arial"/>
          <w:b w:val="0"/>
          <w:color w:val="000000"/>
          <w:sz w:val="18"/>
          <w:szCs w:val="18"/>
        </w:rPr>
        <w:t>уг</w:t>
      </w:r>
      <w:proofErr w:type="spellEnd"/>
      <w:r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 w:val="0"/>
          <w:color w:val="000000"/>
          <w:sz w:val="18"/>
          <w:szCs w:val="18"/>
        </w:rPr>
        <w:t>Звездная</w:t>
      </w:r>
      <w:proofErr w:type="gramEnd"/>
      <w:r>
        <w:rPr>
          <w:rFonts w:ascii="Arial" w:hAnsi="Arial" w:cs="Arial"/>
          <w:b w:val="0"/>
          <w:color w:val="000000"/>
          <w:sz w:val="18"/>
          <w:szCs w:val="18"/>
        </w:rPr>
        <w:t xml:space="preserve"> не сворачивая па пр. Воробьева, </w:t>
      </w:r>
      <w:r>
        <w:rPr>
          <w:rStyle w:val="51"/>
          <w:rFonts w:ascii="Arial" w:hAnsi="Arial" w:cs="Arial"/>
          <w:bCs/>
          <w:sz w:val="18"/>
          <w:szCs w:val="18"/>
        </w:rPr>
        <w:t xml:space="preserve">ул. </w:t>
      </w:r>
      <w:r>
        <w:rPr>
          <w:rFonts w:ascii="Arial" w:hAnsi="Arial" w:cs="Arial"/>
          <w:b w:val="0"/>
          <w:color w:val="000000"/>
          <w:sz w:val="18"/>
          <w:szCs w:val="18"/>
        </w:rPr>
        <w:t>Н. Островского.,</w:t>
      </w:r>
      <w:proofErr w:type="gramStart"/>
      <w:r>
        <w:rPr>
          <w:rFonts w:ascii="Arial" w:hAnsi="Arial" w:cs="Arial"/>
          <w:b w:val="0"/>
          <w:color w:val="000000"/>
          <w:sz w:val="18"/>
          <w:szCs w:val="18"/>
        </w:rPr>
        <w:t xml:space="preserve"> .</w:t>
      </w:r>
      <w:proofErr w:type="gramEnd"/>
      <w:r>
        <w:rPr>
          <w:rFonts w:ascii="Arial" w:hAnsi="Arial" w:cs="Arial"/>
          <w:b w:val="0"/>
          <w:color w:val="000000"/>
          <w:sz w:val="18"/>
          <w:szCs w:val="18"/>
        </w:rPr>
        <w:t xml:space="preserve">далее по </w:t>
      </w:r>
      <w:r>
        <w:rPr>
          <w:rFonts w:ascii="Arial" w:hAnsi="Arial" w:cs="Arial"/>
          <w:b w:val="0"/>
          <w:sz w:val="18"/>
          <w:szCs w:val="18"/>
        </w:rPr>
        <w:t>утвержденному</w:t>
      </w:r>
      <w:r>
        <w:rPr>
          <w:rFonts w:ascii="Arial" w:hAnsi="Arial" w:cs="Arial"/>
          <w:b w:val="0"/>
          <w:color w:val="000000"/>
          <w:sz w:val="18"/>
          <w:szCs w:val="18"/>
        </w:rPr>
        <w:t xml:space="preserve"> маршруту.</w:t>
      </w:r>
    </w:p>
    <w:p w:rsidR="002D36D1" w:rsidRDefault="002D36D1" w:rsidP="002D36D1">
      <w:pPr>
        <w:pStyle w:val="60"/>
        <w:shd w:val="clear" w:color="auto" w:fill="auto"/>
        <w:tabs>
          <w:tab w:val="left" w:pos="1929"/>
          <w:tab w:val="right" w:pos="6188"/>
          <w:tab w:val="left" w:pos="6245"/>
          <w:tab w:val="right" w:pos="9346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Маршрут</w:t>
      </w:r>
      <w:r>
        <w:rPr>
          <w:rFonts w:ascii="Arial" w:hAnsi="Arial" w:cs="Arial"/>
          <w:color w:val="000000"/>
          <w:sz w:val="18"/>
          <w:szCs w:val="18"/>
        </w:rPr>
        <w:t xml:space="preserve"> .N</w:t>
      </w:r>
      <w:r>
        <w:rPr>
          <w:rFonts w:ascii="Arial" w:hAnsi="Arial" w:cs="Arial"/>
          <w:sz w:val="18"/>
          <w:szCs w:val="18"/>
        </w:rPr>
        <w:t>21ск,55с</w:t>
      </w:r>
      <w:r>
        <w:rPr>
          <w:rFonts w:ascii="Arial" w:hAnsi="Arial" w:cs="Arial"/>
          <w:color w:val="000000"/>
          <w:sz w:val="18"/>
          <w:szCs w:val="18"/>
        </w:rPr>
        <w:t>.. При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.</w:t>
      </w:r>
      <w:proofErr w:type="gramEnd"/>
      <w:r>
        <w:rPr>
          <w:rFonts w:ascii="Arial" w:hAnsi="Arial" w:cs="Arial"/>
          <w:sz w:val="18"/>
          <w:szCs w:val="18"/>
        </w:rPr>
        <w:t>движении</w:t>
      </w:r>
      <w:r>
        <w:rPr>
          <w:rFonts w:ascii="Arial" w:hAnsi="Arial" w:cs="Arial"/>
          <w:color w:val="000000"/>
          <w:sz w:val="18"/>
          <w:szCs w:val="18"/>
        </w:rPr>
        <w:t xml:space="preserve"> в прямим, направлении </w:t>
      </w:r>
      <w:r>
        <w:rPr>
          <w:rFonts w:ascii="Arial" w:hAnsi="Arial" w:cs="Arial"/>
          <w:sz w:val="18"/>
          <w:szCs w:val="18"/>
        </w:rPr>
        <w:t xml:space="preserve">ул. Звездная не сворачивая на пр. Воробьева, ул. Н. Островского…далее </w:t>
      </w:r>
      <w:r>
        <w:rPr>
          <w:rFonts w:ascii="Arial" w:hAnsi="Arial" w:cs="Arial"/>
          <w:color w:val="000000"/>
          <w:sz w:val="18"/>
          <w:szCs w:val="18"/>
        </w:rPr>
        <w:t xml:space="preserve"> по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6Batang"/>
          <w:rFonts w:ascii="Arial" w:hAnsi="Arial" w:cs="Arial" w:hint="default"/>
          <w:sz w:val="18"/>
          <w:szCs w:val="18"/>
        </w:rPr>
        <w:t>ут</w:t>
      </w:r>
      <w:r>
        <w:rPr>
          <w:rFonts w:ascii="Arial" w:hAnsi="Arial" w:cs="Arial"/>
          <w:sz w:val="18"/>
          <w:szCs w:val="18"/>
        </w:rPr>
        <w:t>вержденн</w:t>
      </w:r>
      <w:r>
        <w:rPr>
          <w:rFonts w:ascii="Arial" w:hAnsi="Arial" w:cs="Arial"/>
          <w:color w:val="000000"/>
          <w:sz w:val="18"/>
          <w:szCs w:val="18"/>
        </w:rPr>
        <w:t>ому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маршруту.</w:t>
      </w:r>
    </w:p>
    <w:p w:rsidR="002D36D1" w:rsidRDefault="002D36D1" w:rsidP="002D36D1">
      <w:pPr>
        <w:pStyle w:val="50"/>
        <w:shd w:val="clear" w:color="auto" w:fill="auto"/>
        <w:spacing w:line="240" w:lineRule="auto"/>
        <w:ind w:firstLine="460"/>
        <w:jc w:val="both"/>
        <w:rPr>
          <w:rFonts w:ascii="Arial" w:hAnsi="Arial" w:cs="Arial"/>
          <w:b w:val="0"/>
          <w:sz w:val="18"/>
          <w:szCs w:val="18"/>
        </w:rPr>
      </w:pPr>
      <w:proofErr w:type="gramStart"/>
      <w:r>
        <w:rPr>
          <w:rFonts w:ascii="Arial" w:hAnsi="Arial" w:cs="Arial"/>
          <w:b w:val="0"/>
          <w:color w:val="000000"/>
          <w:sz w:val="18"/>
          <w:szCs w:val="18"/>
        </w:rPr>
        <w:t>При движении в обратном направлении: по утвержденном) маршруту.</w:t>
      </w:r>
      <w:proofErr w:type="gramEnd"/>
    </w:p>
    <w:p w:rsidR="002D36D1" w:rsidRDefault="002D36D1" w:rsidP="002D36D1">
      <w:pPr>
        <w:pStyle w:val="50"/>
        <w:shd w:val="clear" w:color="auto" w:fill="auto"/>
        <w:tabs>
          <w:tab w:val="left" w:pos="1929"/>
          <w:tab w:val="right" w:pos="6188"/>
          <w:tab w:val="right" w:pos="9346"/>
        </w:tabs>
        <w:spacing w:line="240" w:lineRule="auto"/>
        <w:ind w:firstLine="460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 xml:space="preserve">Маршрут №27с. При движении в прямом направлении: ул. </w:t>
      </w:r>
      <w:proofErr w:type="gramStart"/>
      <w:r>
        <w:rPr>
          <w:rFonts w:ascii="Arial" w:hAnsi="Arial" w:cs="Arial"/>
          <w:b w:val="0"/>
          <w:color w:val="000000"/>
          <w:sz w:val="18"/>
          <w:szCs w:val="18"/>
        </w:rPr>
        <w:t>Звездная</w:t>
      </w:r>
      <w:proofErr w:type="gramEnd"/>
      <w:r>
        <w:rPr>
          <w:rFonts w:ascii="Arial" w:hAnsi="Arial" w:cs="Arial"/>
          <w:b w:val="0"/>
          <w:color w:val="000000"/>
          <w:sz w:val="18"/>
          <w:szCs w:val="18"/>
        </w:rPr>
        <w:t xml:space="preserve"> не сворачивая на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color w:val="000000"/>
          <w:sz w:val="18"/>
          <w:szCs w:val="18"/>
        </w:rPr>
        <w:t>ул.</w:t>
      </w:r>
      <w:r>
        <w:rPr>
          <w:rFonts w:ascii="Arial" w:hAnsi="Arial" w:cs="Arial"/>
          <w:b w:val="0"/>
          <w:sz w:val="18"/>
          <w:szCs w:val="18"/>
        </w:rPr>
        <w:t xml:space="preserve"> Космонавтов, ул. Кубанская.. .далее по </w:t>
      </w:r>
      <w:r>
        <w:rPr>
          <w:rFonts w:ascii="Arial" w:hAnsi="Arial" w:cs="Arial"/>
          <w:b w:val="0"/>
          <w:color w:val="000000"/>
          <w:sz w:val="18"/>
          <w:szCs w:val="18"/>
        </w:rPr>
        <w:t>утвержденному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color w:val="000000"/>
          <w:sz w:val="18"/>
          <w:szCs w:val="18"/>
        </w:rPr>
        <w:t>маршруту.</w:t>
      </w:r>
    </w:p>
    <w:p w:rsidR="002D36D1" w:rsidRDefault="002D36D1" w:rsidP="002D36D1">
      <w:pPr>
        <w:pStyle w:val="50"/>
        <w:shd w:val="clear" w:color="auto" w:fill="auto"/>
        <w:spacing w:line="240" w:lineRule="auto"/>
        <w:ind w:firstLine="460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>При движении в обратном направлении: по утвержденному маршруту.</w:t>
      </w:r>
    </w:p>
    <w:p w:rsidR="002D36D1" w:rsidRDefault="002D36D1" w:rsidP="002D36D1">
      <w:pPr>
        <w:rPr>
          <w:rFonts w:ascii="Arial" w:hAnsi="Arial" w:cs="Arial"/>
          <w:sz w:val="18"/>
          <w:szCs w:val="18"/>
        </w:rPr>
      </w:pPr>
    </w:p>
    <w:p w:rsidR="002D36D1" w:rsidRDefault="002D36D1" w:rsidP="002D36D1">
      <w:pPr>
        <w:rPr>
          <w:rFonts w:ascii="Arial" w:hAnsi="Arial" w:cs="Arial"/>
          <w:sz w:val="18"/>
          <w:szCs w:val="18"/>
        </w:rPr>
      </w:pPr>
    </w:p>
    <w:p w:rsidR="002D36D1" w:rsidRDefault="002D36D1" w:rsidP="002D36D1">
      <w:pPr>
        <w:pStyle w:val="50"/>
        <w:shd w:val="clear" w:color="auto" w:fill="auto"/>
        <w:spacing w:line="240" w:lineRule="auto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>И.о. начальника управления транспорта и пассажирских перевозок</w:t>
      </w:r>
      <w:r>
        <w:rPr>
          <w:rFonts w:ascii="Arial" w:hAnsi="Arial" w:cs="Arial"/>
          <w:b w:val="0"/>
          <w:sz w:val="18"/>
          <w:szCs w:val="18"/>
        </w:rPr>
        <w:t xml:space="preserve">  </w:t>
      </w:r>
      <w:r>
        <w:rPr>
          <w:rStyle w:val="5Exact"/>
          <w:rFonts w:ascii="Arial" w:hAnsi="Arial" w:cs="Arial"/>
          <w:bCs/>
          <w:sz w:val="18"/>
          <w:szCs w:val="18"/>
        </w:rPr>
        <w:t xml:space="preserve"> М.О. </w:t>
      </w:r>
      <w:proofErr w:type="spellStart"/>
      <w:r>
        <w:rPr>
          <w:rStyle w:val="5Exact"/>
          <w:rFonts w:ascii="Arial" w:hAnsi="Arial" w:cs="Arial"/>
          <w:bCs/>
          <w:sz w:val="18"/>
          <w:szCs w:val="18"/>
        </w:rPr>
        <w:t>Т</w:t>
      </w:r>
      <w:r>
        <w:rPr>
          <w:rStyle w:val="5Exact"/>
          <w:rFonts w:ascii="Arial" w:hAnsi="Arial" w:cs="Arial"/>
          <w:sz w:val="18"/>
          <w:szCs w:val="18"/>
        </w:rPr>
        <w:t>орба</w:t>
      </w:r>
      <w:r>
        <w:rPr>
          <w:rStyle w:val="5Exact"/>
          <w:rFonts w:ascii="Arial" w:hAnsi="Arial" w:cs="Arial"/>
          <w:bCs/>
          <w:sz w:val="18"/>
          <w:szCs w:val="18"/>
        </w:rPr>
        <w:t>нева</w:t>
      </w:r>
      <w:proofErr w:type="spellEnd"/>
    </w:p>
    <w:p w:rsidR="00984FF0" w:rsidRDefault="00984FF0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/>
    <w:p w:rsidR="00B75FF8" w:rsidRDefault="00B75FF8">
      <w:bookmarkStart w:id="3" w:name="_GoBack"/>
      <w:r>
        <w:rPr>
          <w:noProof/>
        </w:rPr>
        <w:lastRenderedPageBreak/>
        <w:drawing>
          <wp:inline distT="0" distB="0" distL="0" distR="0">
            <wp:extent cx="5251224" cy="75152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224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 w:rsidR="00B7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4572"/>
    <w:multiLevelType w:val="multilevel"/>
    <w:tmpl w:val="76B456F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4F"/>
    <w:rsid w:val="00182D4F"/>
    <w:rsid w:val="002D36D1"/>
    <w:rsid w:val="00984FF0"/>
    <w:rsid w:val="00B7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6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2D36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2D36D1"/>
    <w:pPr>
      <w:shd w:val="clear" w:color="auto" w:fill="FFFFFF"/>
      <w:spacing w:before="240" w:line="319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locked/>
    <w:rsid w:val="002D36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36D1"/>
    <w:pPr>
      <w:shd w:val="clear" w:color="auto" w:fill="FFFFFF"/>
      <w:spacing w:line="300" w:lineRule="exact"/>
    </w:pPr>
    <w:rPr>
      <w:rFonts w:ascii="Arial" w:eastAsia="Arial" w:hAnsi="Arial" w:cs="Arial"/>
      <w:color w:val="auto"/>
      <w:sz w:val="21"/>
      <w:szCs w:val="21"/>
      <w:lang w:eastAsia="en-US"/>
    </w:rPr>
  </w:style>
  <w:style w:type="character" w:customStyle="1" w:styleId="5">
    <w:name w:val="Основной текст (5)_"/>
    <w:basedOn w:val="a0"/>
    <w:link w:val="50"/>
    <w:locked/>
    <w:rsid w:val="002D36D1"/>
    <w:rPr>
      <w:rFonts w:ascii="Times New Roman" w:eastAsia="Times New Roman" w:hAnsi="Times New Roman" w:cs="Times New Roman"/>
      <w:b/>
      <w:bCs/>
      <w:spacing w:val="1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36D1"/>
    <w:pPr>
      <w:shd w:val="clear" w:color="auto" w:fill="FFFFFF"/>
      <w:spacing w:line="300" w:lineRule="exact"/>
    </w:pPr>
    <w:rPr>
      <w:rFonts w:ascii="Times New Roman" w:eastAsia="Times New Roman" w:hAnsi="Times New Roman" w:cs="Times New Roman"/>
      <w:b/>
      <w:bCs/>
      <w:color w:val="auto"/>
      <w:spacing w:val="10"/>
      <w:sz w:val="21"/>
      <w:szCs w:val="21"/>
      <w:lang w:eastAsia="en-US"/>
    </w:rPr>
  </w:style>
  <w:style w:type="character" w:customStyle="1" w:styleId="6">
    <w:name w:val="Основной текст (6)_"/>
    <w:basedOn w:val="a0"/>
    <w:link w:val="60"/>
    <w:locked/>
    <w:rsid w:val="002D36D1"/>
    <w:rPr>
      <w:rFonts w:ascii="Times New Roman" w:eastAsia="Times New Roman" w:hAnsi="Times New Roman" w:cs="Times New Roman"/>
      <w:spacing w:val="20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D36D1"/>
    <w:pPr>
      <w:shd w:val="clear" w:color="auto" w:fill="FFFFFF"/>
      <w:spacing w:before="240" w:line="302" w:lineRule="exact"/>
      <w:ind w:firstLine="460"/>
      <w:jc w:val="both"/>
    </w:pPr>
    <w:rPr>
      <w:rFonts w:ascii="Times New Roman" w:eastAsia="Times New Roman" w:hAnsi="Times New Roman" w:cs="Times New Roman"/>
      <w:color w:val="auto"/>
      <w:spacing w:val="20"/>
      <w:sz w:val="21"/>
      <w:szCs w:val="21"/>
      <w:lang w:eastAsia="en-US"/>
    </w:rPr>
  </w:style>
  <w:style w:type="character" w:customStyle="1" w:styleId="52pt">
    <w:name w:val="Основной текст (5) + Интервал 2 pt"/>
    <w:basedOn w:val="5"/>
    <w:rsid w:val="002D36D1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1">
    <w:name w:val="Основной текст (5) + Не полужирный"/>
    <w:aliases w:val="Интервал 1 pt"/>
    <w:basedOn w:val="5"/>
    <w:rsid w:val="002D36D1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Batang">
    <w:name w:val="Основной текст (6) + Batang"/>
    <w:aliases w:val="Интервал 0 pt"/>
    <w:basedOn w:val="6"/>
    <w:rsid w:val="002D36D1"/>
    <w:rPr>
      <w:rFonts w:ascii="Batang" w:eastAsia="Batang" w:hAnsi="Batang" w:cs="Batang" w:hint="eastAsia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Exact">
    <w:name w:val="Основной текст (5) Exact"/>
    <w:basedOn w:val="a0"/>
    <w:rsid w:val="002D36D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5"/>
      <w:sz w:val="20"/>
      <w:szCs w:val="2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75F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FF8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6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2D36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2D36D1"/>
    <w:pPr>
      <w:shd w:val="clear" w:color="auto" w:fill="FFFFFF"/>
      <w:spacing w:before="240" w:line="319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locked/>
    <w:rsid w:val="002D36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36D1"/>
    <w:pPr>
      <w:shd w:val="clear" w:color="auto" w:fill="FFFFFF"/>
      <w:spacing w:line="300" w:lineRule="exact"/>
    </w:pPr>
    <w:rPr>
      <w:rFonts w:ascii="Arial" w:eastAsia="Arial" w:hAnsi="Arial" w:cs="Arial"/>
      <w:color w:val="auto"/>
      <w:sz w:val="21"/>
      <w:szCs w:val="21"/>
      <w:lang w:eastAsia="en-US"/>
    </w:rPr>
  </w:style>
  <w:style w:type="character" w:customStyle="1" w:styleId="5">
    <w:name w:val="Основной текст (5)_"/>
    <w:basedOn w:val="a0"/>
    <w:link w:val="50"/>
    <w:locked/>
    <w:rsid w:val="002D36D1"/>
    <w:rPr>
      <w:rFonts w:ascii="Times New Roman" w:eastAsia="Times New Roman" w:hAnsi="Times New Roman" w:cs="Times New Roman"/>
      <w:b/>
      <w:bCs/>
      <w:spacing w:val="1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36D1"/>
    <w:pPr>
      <w:shd w:val="clear" w:color="auto" w:fill="FFFFFF"/>
      <w:spacing w:line="300" w:lineRule="exact"/>
    </w:pPr>
    <w:rPr>
      <w:rFonts w:ascii="Times New Roman" w:eastAsia="Times New Roman" w:hAnsi="Times New Roman" w:cs="Times New Roman"/>
      <w:b/>
      <w:bCs/>
      <w:color w:val="auto"/>
      <w:spacing w:val="10"/>
      <w:sz w:val="21"/>
      <w:szCs w:val="21"/>
      <w:lang w:eastAsia="en-US"/>
    </w:rPr>
  </w:style>
  <w:style w:type="character" w:customStyle="1" w:styleId="6">
    <w:name w:val="Основной текст (6)_"/>
    <w:basedOn w:val="a0"/>
    <w:link w:val="60"/>
    <w:locked/>
    <w:rsid w:val="002D36D1"/>
    <w:rPr>
      <w:rFonts w:ascii="Times New Roman" w:eastAsia="Times New Roman" w:hAnsi="Times New Roman" w:cs="Times New Roman"/>
      <w:spacing w:val="20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D36D1"/>
    <w:pPr>
      <w:shd w:val="clear" w:color="auto" w:fill="FFFFFF"/>
      <w:spacing w:before="240" w:line="302" w:lineRule="exact"/>
      <w:ind w:firstLine="460"/>
      <w:jc w:val="both"/>
    </w:pPr>
    <w:rPr>
      <w:rFonts w:ascii="Times New Roman" w:eastAsia="Times New Roman" w:hAnsi="Times New Roman" w:cs="Times New Roman"/>
      <w:color w:val="auto"/>
      <w:spacing w:val="20"/>
      <w:sz w:val="21"/>
      <w:szCs w:val="21"/>
      <w:lang w:eastAsia="en-US"/>
    </w:rPr>
  </w:style>
  <w:style w:type="character" w:customStyle="1" w:styleId="52pt">
    <w:name w:val="Основной текст (5) + Интервал 2 pt"/>
    <w:basedOn w:val="5"/>
    <w:rsid w:val="002D36D1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1">
    <w:name w:val="Основной текст (5) + Не полужирный"/>
    <w:aliases w:val="Интервал 1 pt"/>
    <w:basedOn w:val="5"/>
    <w:rsid w:val="002D36D1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Batang">
    <w:name w:val="Основной текст (6) + Batang"/>
    <w:aliases w:val="Интервал 0 pt"/>
    <w:basedOn w:val="6"/>
    <w:rsid w:val="002D36D1"/>
    <w:rPr>
      <w:rFonts w:ascii="Batang" w:eastAsia="Batang" w:hAnsi="Batang" w:cs="Batang" w:hint="eastAsia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Exact">
    <w:name w:val="Основной текст (5) Exact"/>
    <w:basedOn w:val="a0"/>
    <w:rsid w:val="002D36D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5"/>
      <w:sz w:val="20"/>
      <w:szCs w:val="2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75F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FF8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2017-10-19T13:10:00Z</dcterms:created>
  <dcterms:modified xsi:type="dcterms:W3CDTF">2017-10-19T13:12:00Z</dcterms:modified>
</cp:coreProperties>
</file>