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10EB" w:rsidRDefault="006710EB" w:rsidP="006710EB">
      <w:pPr>
        <w:pStyle w:val="3"/>
      </w:pPr>
      <w:r>
        <w:t>Глава муниципального образования «Город Астрахань»</w:t>
      </w:r>
    </w:p>
    <w:p w:rsidR="00DA26C4" w:rsidRDefault="006710EB" w:rsidP="006710EB">
      <w:pPr>
        <w:pStyle w:val="3"/>
      </w:pPr>
      <w:r>
        <w:t>РАСПОРЯЖЕНИЕ</w:t>
      </w:r>
      <w:r w:rsidR="00DA26C4">
        <w:t xml:space="preserve"> </w:t>
      </w:r>
    </w:p>
    <w:p w:rsidR="006710EB" w:rsidRDefault="006710EB" w:rsidP="006710EB">
      <w:pPr>
        <w:pStyle w:val="3"/>
      </w:pPr>
      <w:bookmarkStart w:id="0" w:name="_GoBack"/>
      <w:bookmarkEnd w:id="0"/>
      <w:r>
        <w:t>19 сентября 2017 года № 148-р-мо</w:t>
      </w:r>
    </w:p>
    <w:p w:rsidR="006710EB" w:rsidRDefault="006710EB" w:rsidP="006710EB">
      <w:pPr>
        <w:pStyle w:val="3"/>
      </w:pPr>
      <w:r>
        <w:t>«О проведении публичных слушаний по вопросу предоставления</w:t>
      </w:r>
    </w:p>
    <w:p w:rsidR="006710EB" w:rsidRDefault="006710EB" w:rsidP="006710EB">
      <w:pPr>
        <w:pStyle w:val="3"/>
      </w:pPr>
      <w:r>
        <w:t xml:space="preserve"> разрешения на отклонение от предельных параметров разрешенного </w:t>
      </w:r>
    </w:p>
    <w:p w:rsidR="006710EB" w:rsidRDefault="006710EB" w:rsidP="006710EB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6710EB" w:rsidRDefault="006710EB" w:rsidP="006710EB">
      <w:pPr>
        <w:pStyle w:val="3"/>
      </w:pPr>
      <w:r>
        <w:t>по ул. Плодовой, 14а в Советском районе г. Астрахани»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В связи с обращением Сергеевой Л.Ф. от 31.07.2017 № 05-04-01-3927,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28.08.2017,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 xml:space="preserve">1. Провести публичные слушания 28.09.2017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Плодовой, 14а в Советском районе г. Астрахани в отношении земельного участка (кадастровый номер 30:12:030014:258), площадь которого 385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2.1. Организовать в период с 21.09.2017 по 28.09.2017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2.2. Организовать работы по подготовке и проведению публичных слушаний.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2.3. Подготовить протокол и заключение о результатах публичных слушаний.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28.09.2017.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710EB" w:rsidRDefault="006710EB" w:rsidP="006710EB">
      <w:pPr>
        <w:pStyle w:val="a3"/>
        <w:rPr>
          <w:spacing w:val="-2"/>
        </w:rPr>
      </w:pPr>
      <w:r>
        <w:rPr>
          <w:spacing w:val="-2"/>
        </w:rP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6710EB" w:rsidRDefault="006710EB" w:rsidP="006710EB">
      <w:pPr>
        <w:pStyle w:val="a3"/>
        <w:jc w:val="right"/>
        <w:rPr>
          <w:b/>
          <w:bCs/>
          <w:spacing w:val="-2"/>
        </w:rPr>
      </w:pPr>
      <w:r>
        <w:rPr>
          <w:b/>
          <w:bCs/>
          <w:spacing w:val="-2"/>
        </w:rPr>
        <w:t>Глава муниципального образования «Город Астрахань» А.В. ГУБАНОВА</w:t>
      </w:r>
    </w:p>
    <w:p w:rsidR="00A534FF" w:rsidRDefault="00A534FF"/>
    <w:sectPr w:rsidR="00A534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822"/>
    <w:rsid w:val="000B7822"/>
    <w:rsid w:val="006710EB"/>
    <w:rsid w:val="00A534FF"/>
    <w:rsid w:val="00DA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B144623-9716-4323-887F-445C12086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710E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710E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518</Words>
  <Characters>2953</Characters>
  <Application>Microsoft Office Word</Application>
  <DocSecurity>0</DocSecurity>
  <Lines>24</Lines>
  <Paragraphs>6</Paragraphs>
  <ScaleCrop>false</ScaleCrop>
  <Company/>
  <LinksUpToDate>false</LinksUpToDate>
  <CharactersWithSpaces>3465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Карцева</dc:creator>
  <cp:keywords/>
  <dc:description/>
  <cp:lastModifiedBy>Светлана Карцева</cp:lastModifiedBy>
  <cp:revision>3</cp:revision>
  <dcterms:created xsi:type="dcterms:W3CDTF">2017-09-21T05:30:00Z</dcterms:created>
  <dcterms:modified xsi:type="dcterms:W3CDTF">2017-09-21T05:51:00Z</dcterms:modified>
</cp:coreProperties>
</file>