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9E9" w:rsidRDefault="00D769E9" w:rsidP="00D769E9">
      <w:pPr>
        <w:pStyle w:val="3"/>
      </w:pPr>
      <w:r>
        <w:t>Администрация муниципального образования «Город Астрахань»</w:t>
      </w:r>
    </w:p>
    <w:p w:rsidR="00D769E9" w:rsidRDefault="00D769E9" w:rsidP="00D769E9">
      <w:pPr>
        <w:pStyle w:val="3"/>
      </w:pPr>
      <w:r>
        <w:t>РАСПОРЯЖЕНИЕ</w:t>
      </w:r>
    </w:p>
    <w:p w:rsidR="00D769E9" w:rsidRDefault="00D769E9" w:rsidP="00D769E9">
      <w:pPr>
        <w:pStyle w:val="3"/>
      </w:pPr>
      <w:r>
        <w:t>20 декабря 2018 года № 5404-р</w:t>
      </w:r>
    </w:p>
    <w:p w:rsidR="00D769E9" w:rsidRDefault="00D769E9" w:rsidP="00D769E9">
      <w:pPr>
        <w:pStyle w:val="3"/>
      </w:pPr>
      <w:r>
        <w:t xml:space="preserve">«Об отказе в </w:t>
      </w:r>
      <w:r>
        <w:t>предоставлении разрешения на от</w:t>
      </w:r>
      <w:r>
        <w:t xml:space="preserve">клонение </w:t>
      </w:r>
    </w:p>
    <w:p w:rsidR="00D769E9" w:rsidRDefault="00D769E9" w:rsidP="00D769E9">
      <w:pPr>
        <w:pStyle w:val="3"/>
      </w:pPr>
      <w:r>
        <w:t>от предельных параметров разре</w:t>
      </w:r>
      <w:r>
        <w:t xml:space="preserve">шенного строительства, </w:t>
      </w:r>
    </w:p>
    <w:p w:rsidR="00D769E9" w:rsidRDefault="00D769E9" w:rsidP="00D769E9">
      <w:pPr>
        <w:pStyle w:val="3"/>
      </w:pPr>
      <w:r>
        <w:t>реконструкции объек</w:t>
      </w:r>
      <w:r>
        <w:t>та капитального строительства</w:t>
      </w:r>
    </w:p>
    <w:p w:rsidR="00D769E9" w:rsidRDefault="00D769E9" w:rsidP="00D769E9">
      <w:pPr>
        <w:pStyle w:val="3"/>
      </w:pPr>
      <w:r>
        <w:t xml:space="preserve"> по ул. Моздокской, 7а в Советском районе г. Астрахани»</w:t>
      </w:r>
    </w:p>
    <w:p w:rsidR="00D769E9" w:rsidRDefault="00D769E9" w:rsidP="00D769E9">
      <w:pPr>
        <w:pStyle w:val="a3"/>
      </w:pPr>
      <w:r>
        <w:t xml:space="preserve">В связи с обращением </w:t>
      </w:r>
      <w:proofErr w:type="spellStart"/>
      <w:r>
        <w:t>Ахмеджановой</w:t>
      </w:r>
      <w:proofErr w:type="spellEnd"/>
      <w:r>
        <w:t xml:space="preserve"> Э.Ш. от 10.10.2018 № 05-04-01-5469, действующей за </w:t>
      </w:r>
      <w:proofErr w:type="spellStart"/>
      <w:r>
        <w:t>Ахмеджанова</w:t>
      </w:r>
      <w:proofErr w:type="spellEnd"/>
      <w:r>
        <w:t xml:space="preserve"> Ш.В. по доверенности, удостоверенной </w:t>
      </w:r>
      <w:proofErr w:type="spellStart"/>
      <w:r>
        <w:t>Чигаровой</w:t>
      </w:r>
      <w:proofErr w:type="spellEnd"/>
      <w:r>
        <w:t xml:space="preserve"> Н.В., временно исполняющей обязанности нотариуса города Астрахани </w:t>
      </w:r>
      <w:proofErr w:type="spellStart"/>
      <w:r>
        <w:t>Чигаровой</w:t>
      </w:r>
      <w:proofErr w:type="spellEnd"/>
      <w:r>
        <w:t xml:space="preserve"> Н.Н., </w:t>
      </w:r>
      <w:r>
        <w:rPr>
          <w:spacing w:val="2"/>
        </w:rPr>
        <w:t>зарегистрированной в реестре за № 3-5798 от 10.12.2015, в соответствии со ст. 40</w:t>
      </w:r>
      <w:r>
        <w:t xml:space="preserve"> Градостроительного кодекса Российской Федерации, ст. 28 Федерального закона «Об общих принципах организации местного самоуправления в Российской Феде</w:t>
      </w:r>
      <w:r>
        <w:rPr>
          <w:spacing w:val="5"/>
        </w:rPr>
        <w:t>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</w:t>
      </w:r>
      <w:r>
        <w:t>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23.11.2018, в связи с несоответствием наименованию объекта недвижимости, расположенного на земельном участке:</w:t>
      </w:r>
    </w:p>
    <w:p w:rsidR="00D769E9" w:rsidRDefault="00D769E9" w:rsidP="00D769E9">
      <w:pPr>
        <w:pStyle w:val="a3"/>
        <w:rPr>
          <w:spacing w:val="2"/>
        </w:rPr>
      </w:pPr>
      <w:r>
        <w:rPr>
          <w:spacing w:val="2"/>
        </w:rPr>
        <w:t xml:space="preserve">1. Отказать в предоставлении разрешения на </w:t>
      </w:r>
      <w:bookmarkStart w:id="0" w:name="_GoBack"/>
      <w:bookmarkEnd w:id="0"/>
      <w:r>
        <w:rPr>
          <w:spacing w:val="2"/>
        </w:rPr>
        <w:t xml:space="preserve">отклонение от предельных параметров разрешенного строительства, реконструкции объекта капитального строительства по ул. Моздокской, 7а в Советском районе г. Астрахани в отношении земельного участка (кадастровый номер 30:12:030091:69), площадь которого 236 кв. м, что меньше установленной градостроительным регламентом минимальной площади участка для объектов нежилого назначения - 400 кв. м. </w:t>
      </w:r>
    </w:p>
    <w:p w:rsidR="00D769E9" w:rsidRDefault="00D769E9" w:rsidP="00D769E9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769E9" w:rsidRDefault="00D769E9" w:rsidP="00D769E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769E9" w:rsidRDefault="00D769E9" w:rsidP="00D769E9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69E9" w:rsidRDefault="00D769E9" w:rsidP="00D769E9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69E9" w:rsidRDefault="00D769E9" w:rsidP="00D769E9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69E9" w:rsidRDefault="00D769E9" w:rsidP="00D769E9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D769E9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DC7"/>
    <w:rsid w:val="004C7DC7"/>
    <w:rsid w:val="00984FF0"/>
    <w:rsid w:val="00D7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9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9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9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69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2018-12-27T06:39:00Z</dcterms:created>
  <dcterms:modified xsi:type="dcterms:W3CDTF">2018-12-27T06:40:00Z</dcterms:modified>
</cp:coreProperties>
</file>